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340A1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270349C2" w:rsidR="00BC05CB" w:rsidRPr="00E340A1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Theme="minorHAnsi" w:hAnsiTheme="minorHAnsi" w:cstheme="minorHAnsi"/>
                <w:b/>
                <w:smallCaps/>
                <w:color w:val="FFFFFF"/>
                <w:sz w:val="20"/>
                <w:lang w:val="nl-NL"/>
              </w:rPr>
            </w:pPr>
            <w:r w:rsidRPr="00E340A1">
              <w:rPr>
                <w:rFonts w:asciiTheme="minorHAnsi" w:hAnsiTheme="minorHAnsi" w:cstheme="minorHAns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E340A1">
              <w:rPr>
                <w:rFonts w:asciiTheme="minorHAnsi" w:hAnsiTheme="minorHAnsi" w:cstheme="minorHAns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F22A91" w:rsidRPr="00E340A1">
              <w:rPr>
                <w:rFonts w:asciiTheme="minorHAnsi" w:hAnsiTheme="minorHAnsi" w:cstheme="minorHAnsi"/>
                <w:b/>
                <w:smallCaps/>
                <w:color w:val="FFFFFF"/>
                <w:sz w:val="20"/>
                <w:lang w:val="nl-NL"/>
              </w:rPr>
              <w:t xml:space="preserve">ICT </w:t>
            </w:r>
            <w:r w:rsidR="00E47231">
              <w:rPr>
                <w:rFonts w:asciiTheme="minorHAnsi" w:hAnsiTheme="minorHAnsi" w:cstheme="minorHAnsi"/>
                <w:b/>
                <w:smallCaps/>
                <w:color w:val="FFFFFF"/>
                <w:sz w:val="20"/>
                <w:lang w:val="nl-NL"/>
              </w:rPr>
              <w:t>Ontwikkelaar</w:t>
            </w:r>
          </w:p>
        </w:tc>
      </w:tr>
      <w:tr w:rsidR="00BC05CB" w:rsidRPr="00E340A1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E340A1" w:rsidRDefault="00BC05CB">
            <w:pPr>
              <w:pStyle w:val="Cel"/>
              <w:tabs>
                <w:tab w:val="left" w:pos="176"/>
              </w:tabs>
              <w:spacing w:before="80" w:after="80"/>
              <w:rPr>
                <w:rFonts w:asciiTheme="minorHAnsi" w:hAnsiTheme="minorHAnsi" w:cstheme="minorHAns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340A1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E340A1" w:rsidRDefault="00BC05CB" w:rsidP="00BC05CB">
            <w:pPr>
              <w:pStyle w:val="Cel"/>
              <w:tabs>
                <w:tab w:val="left" w:pos="176"/>
              </w:tabs>
              <w:rPr>
                <w:rFonts w:asciiTheme="minorHAnsi" w:hAnsiTheme="minorHAnsi" w:cstheme="minorHAnsi"/>
                <w:b/>
                <w:smallCaps/>
                <w:color w:val="203B71"/>
                <w:sz w:val="20"/>
                <w:lang w:val="nl-NL"/>
              </w:rPr>
            </w:pPr>
            <w:r w:rsidRPr="00E340A1">
              <w:rPr>
                <w:rFonts w:asciiTheme="minorHAnsi" w:hAnsiTheme="minorHAnsi" w:cstheme="minorHAns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340A1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37477BA9" w14:textId="77777777" w:rsidR="00F77DBA" w:rsidRDefault="00F77DBA" w:rsidP="003C26F4">
            <w:pPr>
              <w:rPr>
                <w:rFonts w:asciiTheme="minorHAnsi" w:hAnsiTheme="minorHAnsi" w:cstheme="minorHAnsi"/>
                <w:sz w:val="20"/>
              </w:rPr>
            </w:pPr>
            <w:r w:rsidRPr="00E340A1">
              <w:rPr>
                <w:rFonts w:asciiTheme="minorHAnsi" w:hAnsiTheme="minorHAnsi" w:cstheme="minorHAnsi"/>
                <w:sz w:val="20"/>
              </w:rPr>
              <w:t xml:space="preserve">De </w:t>
            </w:r>
            <w:r w:rsidR="00CF0201">
              <w:rPr>
                <w:rFonts w:asciiTheme="minorHAnsi" w:hAnsiTheme="minorHAnsi" w:cstheme="minorHAnsi"/>
                <w:sz w:val="20"/>
              </w:rPr>
              <w:t xml:space="preserve">ICT </w:t>
            </w:r>
            <w:r w:rsidR="00E47231">
              <w:rPr>
                <w:rFonts w:asciiTheme="minorHAnsi" w:hAnsiTheme="minorHAnsi" w:cstheme="minorHAnsi"/>
                <w:sz w:val="20"/>
              </w:rPr>
              <w:t>Ontwikkelaar</w:t>
            </w:r>
            <w:r w:rsidRPr="00E340A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64DD0">
              <w:rPr>
                <w:rFonts w:asciiTheme="minorHAnsi" w:hAnsiTheme="minorHAnsi" w:cstheme="minorHAnsi"/>
                <w:sz w:val="20"/>
              </w:rPr>
              <w:t>komt voor</w:t>
            </w:r>
            <w:r w:rsidR="00E54E2D">
              <w:rPr>
                <w:rFonts w:asciiTheme="minorHAnsi" w:hAnsiTheme="minorHAnsi" w:cstheme="minorHAnsi"/>
                <w:sz w:val="20"/>
              </w:rPr>
              <w:t xml:space="preserve"> binnen de functiefamilie Staf en </w:t>
            </w:r>
            <w:r w:rsidR="00AD496A">
              <w:rPr>
                <w:rFonts w:asciiTheme="minorHAnsi" w:hAnsiTheme="minorHAnsi" w:cstheme="minorHAnsi"/>
                <w:sz w:val="20"/>
              </w:rPr>
              <w:t>o</w:t>
            </w:r>
            <w:r w:rsidR="00E54E2D">
              <w:rPr>
                <w:rFonts w:asciiTheme="minorHAnsi" w:hAnsiTheme="minorHAnsi" w:cstheme="minorHAnsi"/>
                <w:sz w:val="20"/>
              </w:rPr>
              <w:t xml:space="preserve">ndersteuning en </w:t>
            </w:r>
            <w:r w:rsidR="00412F4B">
              <w:rPr>
                <w:rFonts w:asciiTheme="minorHAnsi" w:hAnsiTheme="minorHAnsi" w:cstheme="minorHAnsi"/>
                <w:sz w:val="20"/>
              </w:rPr>
              <w:t xml:space="preserve">richt zich op </w:t>
            </w:r>
            <w:r w:rsidR="00E54E2D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de realisatie van wijzigingen die zowel betrekking kunnen hebben op (onderdelen van) inf</w:t>
            </w:r>
            <w:r w:rsidR="005F570D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ra</w:t>
            </w:r>
            <w:r w:rsidR="00F77889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structuur </w:t>
            </w:r>
            <w:r w:rsidR="000E45A3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van de organisatie </w:t>
            </w:r>
            <w:r w:rsidR="00E54E2D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als op online media</w:t>
            </w:r>
            <w:r w:rsidR="000E45A3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(applicaties)</w:t>
            </w:r>
            <w:r w:rsidR="00E54E2D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De </w:t>
            </w:r>
            <w:r w:rsidR="000E45A3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ICT </w:t>
            </w:r>
            <w:r w:rsidR="00E54E2D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Ontwikkelaar kan de werkzaamheden verrichten volgens verschillende methodes en vormen, variërend van projectvormen tot meer flexibele </w:t>
            </w:r>
            <w:r w:rsidR="00F77889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(Agile) </w:t>
            </w:r>
            <w:r w:rsidR="00E54E2D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ontwikkel- en samenwerkingsvormen</w:t>
            </w:r>
            <w:r w:rsidR="000E45A3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en</w:t>
            </w:r>
            <w:r w:rsidR="00E54E2D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draagt de gerealiseerde </w:t>
            </w:r>
            <w:r w:rsidR="007C3E9A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wijzigingen</w:t>
            </w:r>
            <w:r w:rsidR="00E54E2D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vervolgens over aan de beheerorganisatie.</w:t>
            </w:r>
            <w:r w:rsidR="00412F4B">
              <w:rPr>
                <w:rFonts w:asciiTheme="minorHAnsi" w:hAnsiTheme="minorHAnsi" w:cstheme="minorHAnsi"/>
                <w:sz w:val="20"/>
              </w:rPr>
              <w:t xml:space="preserve"> Indien er sprake is van een organisatie</w:t>
            </w:r>
            <w:r w:rsidR="00C40580">
              <w:rPr>
                <w:rFonts w:asciiTheme="minorHAnsi" w:hAnsiTheme="minorHAnsi" w:cstheme="minorHAnsi"/>
                <w:sz w:val="20"/>
              </w:rPr>
              <w:t xml:space="preserve"> met meerdere werkmaatscha</w:t>
            </w:r>
            <w:r w:rsidR="00D25AAA">
              <w:rPr>
                <w:rFonts w:asciiTheme="minorHAnsi" w:hAnsiTheme="minorHAnsi" w:cstheme="minorHAnsi"/>
                <w:sz w:val="20"/>
              </w:rPr>
              <w:t>p</w:t>
            </w:r>
            <w:r w:rsidR="00C40580">
              <w:rPr>
                <w:rFonts w:asciiTheme="minorHAnsi" w:hAnsiTheme="minorHAnsi" w:cstheme="minorHAnsi"/>
                <w:sz w:val="20"/>
              </w:rPr>
              <w:t xml:space="preserve">pijen/onderdelen, dan de betreffende functionaris ingezet </w:t>
            </w:r>
            <w:r w:rsidR="001578AA">
              <w:rPr>
                <w:rFonts w:asciiTheme="minorHAnsi" w:hAnsiTheme="minorHAnsi" w:cstheme="minorHAnsi"/>
                <w:sz w:val="20"/>
              </w:rPr>
              <w:t xml:space="preserve">worden </w:t>
            </w:r>
            <w:r w:rsidR="004D329B">
              <w:rPr>
                <w:rFonts w:asciiTheme="minorHAnsi" w:hAnsiTheme="minorHAnsi" w:cstheme="minorHAnsi"/>
                <w:sz w:val="20"/>
              </w:rPr>
              <w:t>b</w:t>
            </w:r>
            <w:r w:rsidR="00C40580">
              <w:rPr>
                <w:rFonts w:asciiTheme="minorHAnsi" w:hAnsiTheme="minorHAnsi" w:cstheme="minorHAnsi"/>
                <w:sz w:val="20"/>
              </w:rPr>
              <w:t>in</w:t>
            </w:r>
            <w:r w:rsidR="004D329B">
              <w:rPr>
                <w:rFonts w:asciiTheme="minorHAnsi" w:hAnsiTheme="minorHAnsi" w:cstheme="minorHAnsi"/>
                <w:sz w:val="20"/>
              </w:rPr>
              <w:t>nen</w:t>
            </w:r>
            <w:r w:rsidR="00C40580">
              <w:rPr>
                <w:rFonts w:asciiTheme="minorHAnsi" w:hAnsiTheme="minorHAnsi" w:cstheme="minorHAnsi"/>
                <w:sz w:val="20"/>
              </w:rPr>
              <w:t xml:space="preserve"> een onderdeel/werkmaatscha</w:t>
            </w:r>
            <w:r w:rsidR="00D25AAA">
              <w:rPr>
                <w:rFonts w:asciiTheme="minorHAnsi" w:hAnsiTheme="minorHAnsi" w:cstheme="minorHAnsi"/>
                <w:sz w:val="20"/>
              </w:rPr>
              <w:t>p</w:t>
            </w:r>
            <w:r w:rsidR="00C40580">
              <w:rPr>
                <w:rFonts w:asciiTheme="minorHAnsi" w:hAnsiTheme="minorHAnsi" w:cstheme="minorHAnsi"/>
                <w:sz w:val="20"/>
              </w:rPr>
              <w:t>pij van de ui</w:t>
            </w:r>
            <w:r w:rsidR="00B51D25">
              <w:rPr>
                <w:rFonts w:asciiTheme="minorHAnsi" w:hAnsiTheme="minorHAnsi" w:cstheme="minorHAnsi"/>
                <w:sz w:val="20"/>
              </w:rPr>
              <w:t>tgeverij</w:t>
            </w:r>
            <w:r w:rsidR="00B722F9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14:paraId="1514F586" w14:textId="77777777" w:rsidR="00B627B2" w:rsidRDefault="00B627B2" w:rsidP="003C26F4">
            <w:pPr>
              <w:rPr>
                <w:rFonts w:asciiTheme="minorHAnsi" w:hAnsiTheme="minorHAnsi" w:cstheme="minorHAnsi"/>
                <w:sz w:val="20"/>
              </w:rPr>
            </w:pPr>
          </w:p>
          <w:p w14:paraId="6783228E" w14:textId="55042150" w:rsidR="00B627B2" w:rsidRPr="00E340A1" w:rsidRDefault="00DC6C6F" w:rsidP="003C26F4">
            <w:pPr>
              <w:rPr>
                <w:rFonts w:asciiTheme="minorHAnsi" w:hAnsiTheme="minorHAnsi" w:cstheme="minorHAnsi"/>
                <w:sz w:val="20"/>
              </w:rPr>
            </w:pPr>
            <w:r w:rsidRPr="00D2439E">
              <w:rPr>
                <w:rFonts w:asciiTheme="minorHAnsi" w:hAnsiTheme="minorHAnsi" w:cstheme="minorHAnsi"/>
                <w:sz w:val="20"/>
              </w:rPr>
              <w:t xml:space="preserve">De ICT </w:t>
            </w:r>
            <w:r w:rsidR="0028457A">
              <w:rPr>
                <w:rFonts w:asciiTheme="minorHAnsi" w:hAnsiTheme="minorHAnsi" w:cstheme="minorHAnsi"/>
                <w:sz w:val="20"/>
              </w:rPr>
              <w:t xml:space="preserve">Ontwikkelaar </w:t>
            </w:r>
            <w:r>
              <w:rPr>
                <w:rFonts w:asciiTheme="minorHAnsi" w:hAnsiTheme="minorHAnsi" w:cstheme="minorHAnsi"/>
                <w:sz w:val="20"/>
              </w:rPr>
              <w:t xml:space="preserve">valt 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hd w:val="clear" w:color="auto" w:fill="FFFFFF"/>
              </w:rPr>
              <w:t>hiërarchisch onder de leidinggevende van de afdeling waarbinnen de functie is gepositioneerd en geeft zelf, afhankelijk van het niveau, functionele (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0"/>
                <w:shd w:val="clear" w:color="auto" w:fill="FFFFFF"/>
              </w:rPr>
              <w:t>be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0"/>
                <w:shd w:val="clear" w:color="auto" w:fill="FFFFFF"/>
              </w:rPr>
              <w:t>)geleiding aan eventuele project-/s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crum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hd w:val="clear" w:color="auto" w:fill="FFFFFF"/>
              </w:rPr>
              <w:t>teams.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hd w:val="clear" w:color="auto" w:fill="FFFFFF"/>
              </w:rPr>
              <w:t> </w:t>
            </w:r>
          </w:p>
        </w:tc>
      </w:tr>
      <w:tr w:rsidR="00BC05CB" w:rsidRPr="00E340A1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E340A1" w:rsidRDefault="00BC05CB" w:rsidP="00BC05CB">
            <w:pPr>
              <w:pStyle w:val="Cel"/>
              <w:tabs>
                <w:tab w:val="left" w:pos="176"/>
              </w:tabs>
              <w:rPr>
                <w:rFonts w:asciiTheme="minorHAnsi" w:hAnsiTheme="minorHAnsi" w:cstheme="minorHAnsi"/>
                <w:bCs/>
                <w:iCs/>
                <w:sz w:val="20"/>
                <w:lang w:val="nl-NL"/>
              </w:rPr>
            </w:pPr>
            <w:r w:rsidRPr="00E340A1">
              <w:rPr>
                <w:rFonts w:asciiTheme="minorHAnsi" w:hAnsiTheme="minorHAnsi" w:cstheme="minorHAns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340A1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5C0C1BD0" w:rsidR="000177B0" w:rsidRPr="00E340A1" w:rsidRDefault="00E340A1" w:rsidP="000177B0">
            <w:pPr>
              <w:rPr>
                <w:rFonts w:asciiTheme="minorHAnsi" w:hAnsiTheme="minorHAnsi" w:cstheme="minorHAnsi"/>
                <w:sz w:val="20"/>
              </w:rPr>
            </w:pPr>
            <w:r w:rsidRPr="00E340A1">
              <w:rPr>
                <w:rFonts w:asciiTheme="minorHAnsi" w:hAnsiTheme="minorHAnsi" w:cstheme="minorHAnsi"/>
                <w:sz w:val="20"/>
              </w:rPr>
              <w:t xml:space="preserve">Het </w:t>
            </w:r>
            <w:r w:rsidR="00B51D25">
              <w:rPr>
                <w:rFonts w:asciiTheme="minorHAnsi" w:hAnsiTheme="minorHAnsi" w:cstheme="minorHAnsi"/>
                <w:sz w:val="20"/>
              </w:rPr>
              <w:t xml:space="preserve">adviseren over, </w:t>
            </w:r>
            <w:r w:rsidR="004D329B">
              <w:rPr>
                <w:rFonts w:asciiTheme="minorHAnsi" w:hAnsiTheme="minorHAnsi" w:cstheme="minorHAnsi"/>
                <w:sz w:val="20"/>
              </w:rPr>
              <w:t>ontwikkelen, op</w:t>
            </w:r>
            <w:r w:rsidR="00B51D25">
              <w:rPr>
                <w:rFonts w:asciiTheme="minorHAnsi" w:hAnsiTheme="minorHAnsi" w:cstheme="minorHAnsi"/>
                <w:sz w:val="20"/>
              </w:rPr>
              <w:t>leveren, implementeren en beheren van de ICT-Infrastructuur.</w:t>
            </w:r>
          </w:p>
        </w:tc>
      </w:tr>
    </w:tbl>
    <w:p w14:paraId="082D1E93" w14:textId="07123CFC" w:rsidR="0079676A" w:rsidRPr="00E340A1" w:rsidRDefault="0079676A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340A1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E340A1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Theme="minorHAnsi" w:hAnsiTheme="minorHAnsi" w:cstheme="minorHAnsi"/>
                <w:b/>
                <w:smallCaps/>
                <w:color w:val="FFFFFF"/>
                <w:sz w:val="20"/>
                <w:lang w:val="nl-NL"/>
              </w:rPr>
            </w:pPr>
            <w:r w:rsidRPr="00E340A1">
              <w:rPr>
                <w:rFonts w:asciiTheme="minorHAnsi" w:hAnsiTheme="minorHAnsi" w:cstheme="minorHAns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E340A1">
              <w:rPr>
                <w:rFonts w:asciiTheme="minorHAnsi" w:hAnsiTheme="minorHAnsi" w:cstheme="minorHAns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340A1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E340A1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Theme="minorHAnsi" w:hAnsiTheme="minorHAnsi" w:cstheme="minorHAns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392DA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392DAA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392DAA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392DAA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392DAA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392DAA" w14:paraId="1E1B30FA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2EF4FE9E" w:rsidR="009F48C7" w:rsidRPr="00392DAA" w:rsidRDefault="00664FB6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392DAA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Analyses verrichten</w:t>
            </w:r>
          </w:p>
        </w:tc>
      </w:tr>
      <w:tr w:rsidR="00CC3C84" w:rsidRPr="00392DAA" w14:paraId="5C2FF4FA" w14:textId="77777777" w:rsidTr="00BF0DB7">
        <w:tblPrEx>
          <w:tblLook w:val="01E0" w:firstRow="1" w:lastRow="1" w:firstColumn="1" w:lastColumn="1" w:noHBand="0" w:noVBand="0"/>
        </w:tblPrEx>
        <w:trPr>
          <w:cantSplit/>
          <w:trHeight w:val="1952"/>
        </w:trPr>
        <w:tc>
          <w:tcPr>
            <w:tcW w:w="1704" w:type="pct"/>
          </w:tcPr>
          <w:p w14:paraId="768F4DAC" w14:textId="38614AF2" w:rsidR="00A52789" w:rsidRPr="00392DAA" w:rsidRDefault="007B23C3" w:rsidP="0083157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392DAA">
              <w:rPr>
                <w:rFonts w:ascii="Calibri" w:hAnsi="Calibri" w:cs="Calibri"/>
                <w:i/>
                <w:sz w:val="20"/>
              </w:rPr>
              <w:t>Analyses verricht, zodanig dat functionele wensen en eisen zijn vastgesteld en passende oplossingsalternatieven zijn gegenereerd.</w:t>
            </w:r>
          </w:p>
        </w:tc>
        <w:tc>
          <w:tcPr>
            <w:tcW w:w="3296" w:type="pct"/>
          </w:tcPr>
          <w:p w14:paraId="253DCC5F" w14:textId="0109F819" w:rsidR="00506ED2" w:rsidRPr="00392DAA" w:rsidRDefault="00506ED2" w:rsidP="00506ED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92DAA">
              <w:rPr>
                <w:rFonts w:ascii="Calibri" w:hAnsi="Calibri" w:cs="Calibri"/>
                <w:sz w:val="20"/>
              </w:rPr>
              <w:t xml:space="preserve">Voert analyses uit </w:t>
            </w:r>
            <w:r w:rsidR="004D329B" w:rsidRPr="00392DAA">
              <w:rPr>
                <w:rFonts w:ascii="Calibri" w:hAnsi="Calibri" w:cs="Calibri"/>
                <w:sz w:val="20"/>
              </w:rPr>
              <w:t xml:space="preserve">ten aanzien </w:t>
            </w:r>
            <w:r w:rsidRPr="00392DAA">
              <w:rPr>
                <w:rFonts w:ascii="Calibri" w:hAnsi="Calibri" w:cs="Calibri"/>
                <w:sz w:val="20"/>
              </w:rPr>
              <w:t>van wensen en eisen van gebruikers, incidenten en benodigde kwaliteitsverbeteringen en de impact hiervan op het betreffende onderdeel van het inf</w:t>
            </w:r>
            <w:r w:rsidR="005930A0" w:rsidRPr="00392DAA">
              <w:rPr>
                <w:rFonts w:ascii="Calibri" w:hAnsi="Calibri" w:cs="Calibri"/>
                <w:sz w:val="20"/>
              </w:rPr>
              <w:t>rastructuur.</w:t>
            </w:r>
          </w:p>
          <w:p w14:paraId="4ED61E1F" w14:textId="77777777" w:rsidR="00506ED2" w:rsidRPr="00392DAA" w:rsidRDefault="00506ED2" w:rsidP="00506ED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92DAA">
              <w:rPr>
                <w:rFonts w:ascii="Calibri" w:hAnsi="Calibri" w:cs="Calibri"/>
                <w:sz w:val="20"/>
              </w:rPr>
              <w:t>Beoordeelt alle randvoorwaarden, informatie en projectvoorstellen op volledigheid en bruikbaarheid voor het vervolgtraject.</w:t>
            </w:r>
          </w:p>
          <w:p w14:paraId="074E5B4A" w14:textId="66796031" w:rsidR="00506ED2" w:rsidRPr="00392DAA" w:rsidRDefault="00506ED2" w:rsidP="00506ED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92DAA">
              <w:rPr>
                <w:rFonts w:ascii="Calibri" w:hAnsi="Calibri" w:cs="Calibri"/>
                <w:sz w:val="20"/>
              </w:rPr>
              <w:t xml:space="preserve">Genereert oplossingsalternatieven en maatregelen en analyseert de impact hiervan op </w:t>
            </w:r>
            <w:r w:rsidR="004E3156" w:rsidRPr="00392DAA">
              <w:rPr>
                <w:rFonts w:ascii="Calibri" w:hAnsi="Calibri" w:cs="Calibri"/>
                <w:sz w:val="20"/>
              </w:rPr>
              <w:t xml:space="preserve">bijvoorbeeld </w:t>
            </w:r>
            <w:r w:rsidRPr="00392DAA">
              <w:rPr>
                <w:rFonts w:ascii="Calibri" w:hAnsi="Calibri" w:cs="Calibri"/>
                <w:sz w:val="20"/>
              </w:rPr>
              <w:t>het betreffende onderdeel van het inf</w:t>
            </w:r>
            <w:r w:rsidR="005930A0" w:rsidRPr="00392DAA">
              <w:rPr>
                <w:rFonts w:ascii="Calibri" w:hAnsi="Calibri" w:cs="Calibri"/>
                <w:sz w:val="20"/>
              </w:rPr>
              <w:t>rastructuur</w:t>
            </w:r>
            <w:r w:rsidRPr="00392DAA">
              <w:rPr>
                <w:rFonts w:ascii="Calibri" w:hAnsi="Calibri" w:cs="Calibri"/>
                <w:sz w:val="20"/>
              </w:rPr>
              <w:t>.</w:t>
            </w:r>
          </w:p>
          <w:p w14:paraId="535AC477" w14:textId="586D1A85" w:rsidR="00A802CA" w:rsidRPr="00392DAA" w:rsidRDefault="00506ED2" w:rsidP="001F302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92DAA">
              <w:rPr>
                <w:rFonts w:ascii="Calibri" w:hAnsi="Calibri" w:cs="Calibri"/>
                <w:sz w:val="20"/>
              </w:rPr>
              <w:t>Stelt eisen van</w:t>
            </w:r>
            <w:r w:rsidR="00F41F0A" w:rsidRPr="00392DAA">
              <w:rPr>
                <w:rFonts w:ascii="Calibri" w:hAnsi="Calibri" w:cs="Calibri"/>
                <w:sz w:val="20"/>
              </w:rPr>
              <w:t>uit</w:t>
            </w:r>
            <w:r w:rsidRPr="00392DAA">
              <w:rPr>
                <w:rFonts w:ascii="Calibri" w:hAnsi="Calibri" w:cs="Calibri"/>
                <w:sz w:val="20"/>
              </w:rPr>
              <w:t xml:space="preserve"> functioneel beheer en gebruikers vast ten aanzien van de kwaliteit en het gedrag van maatwerktoepassingen.</w:t>
            </w:r>
          </w:p>
        </w:tc>
      </w:tr>
      <w:tr w:rsidR="00BD6D7E" w:rsidRPr="00392DAA" w14:paraId="4A3CFBE0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6D5FC4E" w14:textId="57A3F828" w:rsidR="00BD6D7E" w:rsidRPr="00392DAA" w:rsidRDefault="00E1469F" w:rsidP="00F77DBA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392DAA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Ontwerp realiseren</w:t>
            </w:r>
          </w:p>
        </w:tc>
      </w:tr>
      <w:tr w:rsidR="00BD6D7E" w:rsidRPr="00392DAA" w14:paraId="6BD4C8AF" w14:textId="77777777" w:rsidTr="00BF0DB7">
        <w:tblPrEx>
          <w:tblLook w:val="01E0" w:firstRow="1" w:lastRow="1" w:firstColumn="1" w:lastColumn="1" w:noHBand="0" w:noVBand="0"/>
        </w:tblPrEx>
        <w:trPr>
          <w:cantSplit/>
          <w:trHeight w:val="908"/>
        </w:trPr>
        <w:tc>
          <w:tcPr>
            <w:tcW w:w="1704" w:type="pct"/>
          </w:tcPr>
          <w:p w14:paraId="20979B6A" w14:textId="6E9F20FC" w:rsidR="00BD6D7E" w:rsidRPr="00392DAA" w:rsidRDefault="00E1469F" w:rsidP="0044282A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 w:rsidRPr="00392DAA">
              <w:rPr>
                <w:rFonts w:ascii="Calibri" w:hAnsi="Calibri" w:cs="Calibri"/>
                <w:i/>
                <w:sz w:val="20"/>
              </w:rPr>
              <w:t>Ontwerp opgesteld, zodanig dat functionele wensen en eisen zijn vertaald in een functioneel en/of technisch ontwerp.</w:t>
            </w:r>
          </w:p>
        </w:tc>
        <w:tc>
          <w:tcPr>
            <w:tcW w:w="3296" w:type="pct"/>
          </w:tcPr>
          <w:p w14:paraId="219BA50B" w14:textId="77777777" w:rsidR="00F66BF8" w:rsidRPr="00392DAA" w:rsidRDefault="00F66BF8" w:rsidP="00F66BF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92DAA">
              <w:rPr>
                <w:rFonts w:ascii="Calibri" w:hAnsi="Calibri" w:cs="Calibri"/>
                <w:sz w:val="20"/>
              </w:rPr>
              <w:t>Voert functionele ontwerpactiviteiten uit en realiseert ontwerpen (ten aanzien van functioneel ontwerp, procedures, datamodellen, user interfaces etc.). </w:t>
            </w:r>
          </w:p>
          <w:p w14:paraId="7112730E" w14:textId="47323377" w:rsidR="00A802CA" w:rsidRPr="00392DAA" w:rsidRDefault="00F66BF8" w:rsidP="0047321E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92DAA">
              <w:rPr>
                <w:rFonts w:ascii="Calibri" w:hAnsi="Calibri" w:cs="Calibri"/>
                <w:sz w:val="20"/>
              </w:rPr>
              <w:t xml:space="preserve">Ontwerpt indien van toepassing het technisch ontwerp van informatiesystemen </w:t>
            </w:r>
            <w:r w:rsidR="00BF0DB7" w:rsidRPr="00392DAA">
              <w:rPr>
                <w:rFonts w:ascii="Calibri" w:hAnsi="Calibri" w:cs="Calibri"/>
                <w:sz w:val="20"/>
              </w:rPr>
              <w:t xml:space="preserve">of software </w:t>
            </w:r>
            <w:r w:rsidRPr="00392DAA">
              <w:rPr>
                <w:rFonts w:ascii="Calibri" w:hAnsi="Calibri" w:cs="Calibri"/>
                <w:sz w:val="20"/>
              </w:rPr>
              <w:t>op basis van het functioneel ontwerp. </w:t>
            </w:r>
          </w:p>
        </w:tc>
      </w:tr>
      <w:tr w:rsidR="00161A37" w:rsidRPr="00392DAA" w14:paraId="06A99D0C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220FD7E" w14:textId="076EBDA7" w:rsidR="00161A37" w:rsidRPr="00392DAA" w:rsidRDefault="00626AE8" w:rsidP="00626AE8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sz w:val="20"/>
              </w:rPr>
            </w:pPr>
            <w:r w:rsidRPr="00392DAA">
              <w:rPr>
                <w:rFonts w:ascii="Calibri" w:hAnsi="Calibri" w:cs="Calibri"/>
                <w:b/>
                <w:bCs/>
                <w:sz w:val="20"/>
              </w:rPr>
              <w:t>Ontwikkeling realiseren</w:t>
            </w:r>
          </w:p>
        </w:tc>
      </w:tr>
      <w:tr w:rsidR="00CC3C84" w:rsidRPr="00392DAA" w14:paraId="4CAA40CD" w14:textId="77777777" w:rsidTr="00CC3C8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3FA99C5" w14:textId="4FE0C0B4" w:rsidR="00CC3C84" w:rsidRPr="00392DAA" w:rsidRDefault="005418EC" w:rsidP="002A03F9">
            <w:pPr>
              <w:rPr>
                <w:rFonts w:ascii="Calibri" w:hAnsi="Calibri" w:cs="Calibri"/>
                <w:sz w:val="20"/>
              </w:rPr>
            </w:pPr>
            <w:r w:rsidRPr="00392DAA">
              <w:rPr>
                <w:rFonts w:ascii="Calibri" w:hAnsi="Calibri" w:cs="Calibri"/>
                <w:bCs/>
                <w:i/>
                <w:sz w:val="20"/>
              </w:rPr>
              <w:t>Ontwikkeling gerealiseerd, zodanig dat het ontwerp tijdig is vertaald naar een correct functionerend (nieuw) onderdeel van het informatiesysteem.</w:t>
            </w:r>
          </w:p>
        </w:tc>
        <w:tc>
          <w:tcPr>
            <w:tcW w:w="3296" w:type="pct"/>
          </w:tcPr>
          <w:p w14:paraId="6A616005" w14:textId="77777777" w:rsidR="00F64D13" w:rsidRPr="00392DAA" w:rsidRDefault="00F64D13" w:rsidP="00F64D13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392DAA">
              <w:rPr>
                <w:rStyle w:val="normaltextrun"/>
                <w:rFonts w:ascii="Calibri" w:hAnsi="Calibri" w:cs="Calibri"/>
                <w:sz w:val="20"/>
                <w:szCs w:val="20"/>
              </w:rPr>
              <w:t>Voert ontwikkelactiviteiten uit (modelbeheer, bouwen applicaties, (acceptatie)testen et cetera).</w:t>
            </w:r>
            <w:r w:rsidRPr="00392DA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B0C59C2" w14:textId="0CA6B566" w:rsidR="00006EDD" w:rsidRPr="00392DAA" w:rsidRDefault="00006EDD" w:rsidP="00F64D13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392DAA">
              <w:rPr>
                <w:rStyle w:val="eop"/>
                <w:rFonts w:ascii="Calibri" w:hAnsi="Calibri" w:cs="Calibri"/>
                <w:sz w:val="20"/>
                <w:szCs w:val="20"/>
              </w:rPr>
              <w:t xml:space="preserve">Stelt de bijbehorende </w:t>
            </w:r>
            <w:r w:rsidR="00E3296A" w:rsidRPr="00392DAA">
              <w:rPr>
                <w:rStyle w:val="eop"/>
                <w:rFonts w:ascii="Calibri" w:hAnsi="Calibri" w:cs="Calibri"/>
                <w:sz w:val="20"/>
                <w:szCs w:val="20"/>
              </w:rPr>
              <w:t>documentatie op.</w:t>
            </w:r>
          </w:p>
          <w:p w14:paraId="4EB9E59B" w14:textId="5133371B" w:rsidR="00A802CA" w:rsidRPr="00392DAA" w:rsidRDefault="00F64D13" w:rsidP="00392DAA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392DAA">
              <w:rPr>
                <w:rStyle w:val="normaltextrun"/>
                <w:rFonts w:ascii="Calibri" w:hAnsi="Calibri" w:cs="Calibri"/>
                <w:sz w:val="20"/>
                <w:szCs w:val="20"/>
              </w:rPr>
              <w:t>Verleent tweede- en derdelijns ondersteuning om incidenten op te lossen</w:t>
            </w:r>
            <w:r w:rsidR="00392DAA">
              <w:rPr>
                <w:rStyle w:val="normaltextrun"/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E340A1" w:rsidRPr="00392DAA" w14:paraId="72F239C2" w14:textId="77777777" w:rsidTr="00E340A1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6D83C38F" w14:textId="2D9B17E8" w:rsidR="00E340A1" w:rsidRPr="00392DAA" w:rsidRDefault="00D2606D" w:rsidP="00D2606D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392DAA">
              <w:rPr>
                <w:rFonts w:ascii="Calibri" w:hAnsi="Calibri" w:cs="Calibri"/>
                <w:b/>
                <w:bCs/>
                <w:iCs/>
                <w:sz w:val="20"/>
              </w:rPr>
              <w:t xml:space="preserve">Werkprocessen optimaliseren </w:t>
            </w:r>
          </w:p>
        </w:tc>
      </w:tr>
      <w:tr w:rsidR="00E340A1" w:rsidRPr="00392DAA" w14:paraId="27260BE8" w14:textId="77777777" w:rsidTr="00BF0DB7">
        <w:tblPrEx>
          <w:tblLook w:val="01E0" w:firstRow="1" w:lastRow="1" w:firstColumn="1" w:lastColumn="1" w:noHBand="0" w:noVBand="0"/>
        </w:tblPrEx>
        <w:tc>
          <w:tcPr>
            <w:tcW w:w="1704" w:type="pct"/>
          </w:tcPr>
          <w:p w14:paraId="270DB84E" w14:textId="00FD5CCF" w:rsidR="00E340A1" w:rsidRPr="00392DAA" w:rsidRDefault="00C628A6" w:rsidP="002A03F9">
            <w:pPr>
              <w:rPr>
                <w:rFonts w:ascii="Calibri" w:hAnsi="Calibri" w:cs="Calibri"/>
                <w:bCs/>
                <w:i/>
                <w:sz w:val="20"/>
              </w:rPr>
            </w:pPr>
            <w:r w:rsidRPr="00392DAA">
              <w:rPr>
                <w:rFonts w:ascii="Calibri" w:hAnsi="Calibri" w:cs="Calibri"/>
                <w:i/>
                <w:sz w:val="20"/>
              </w:rPr>
              <w:lastRenderedPageBreak/>
              <w:t>Werkprocessen geoptimaliseerd, zodanig dat knelpunten en verbetermogelijkheden tijdig zijn gesignaleerd en eventueel opgelost.</w:t>
            </w:r>
          </w:p>
        </w:tc>
        <w:tc>
          <w:tcPr>
            <w:tcW w:w="3296" w:type="pct"/>
          </w:tcPr>
          <w:p w14:paraId="3406668E" w14:textId="77777777" w:rsidR="00782781" w:rsidRPr="00392DAA" w:rsidRDefault="00782781" w:rsidP="0078278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92DAA">
              <w:rPr>
                <w:rFonts w:ascii="Calibri" w:hAnsi="Calibri" w:cs="Calibri"/>
                <w:sz w:val="20"/>
              </w:rPr>
              <w:t>Signaleert verbetermogelijkheden en doet verbetervoorstellen.</w:t>
            </w:r>
          </w:p>
          <w:p w14:paraId="7499381D" w14:textId="77777777" w:rsidR="00782781" w:rsidRPr="00392DAA" w:rsidRDefault="00782781" w:rsidP="0078278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92DAA">
              <w:rPr>
                <w:rFonts w:ascii="Calibri" w:hAnsi="Calibri" w:cs="Calibri"/>
                <w:sz w:val="20"/>
              </w:rPr>
              <w:t>Neemt deel aan projecten voor het doorvoeren van verbeteringen.</w:t>
            </w:r>
          </w:p>
          <w:p w14:paraId="54644E8B" w14:textId="141F389C" w:rsidR="00E340A1" w:rsidRPr="00392DAA" w:rsidRDefault="00782781" w:rsidP="0078278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92DAA">
              <w:rPr>
                <w:rFonts w:ascii="Calibri" w:hAnsi="Calibri" w:cs="Calibri"/>
                <w:sz w:val="20"/>
              </w:rPr>
              <w:t>Schept randvoorwaarden voor de uitvoering van de werkzaamheden en de samenwerking binnen het team/afdeling</w:t>
            </w:r>
            <w:r w:rsidR="00570AA4" w:rsidRPr="00392DAA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00DD62F1" w14:textId="77777777" w:rsidR="0029538D" w:rsidRPr="00392DAA" w:rsidRDefault="0029538D">
      <w:pPr>
        <w:rPr>
          <w:rFonts w:ascii="Calibri" w:hAnsi="Calibri" w:cs="Calibri"/>
          <w:b/>
          <w:smallCaps/>
          <w:color w:val="203B71"/>
          <w:sz w:val="20"/>
        </w:rPr>
      </w:pPr>
    </w:p>
    <w:p w14:paraId="333A3278" w14:textId="73A59F90" w:rsidR="00160EBD" w:rsidRPr="00E340A1" w:rsidRDefault="00160EB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3EB18AA6" w14:textId="630ADFD7" w:rsidR="00C10DED" w:rsidRPr="00FF1D93" w:rsidRDefault="00887471" w:rsidP="00695A39">
      <w:pPr>
        <w:rPr>
          <w:rFonts w:ascii="Calibri" w:hAnsi="Calibri" w:cs="Calibri"/>
          <w:smallCaps/>
          <w:sz w:val="20"/>
        </w:rPr>
      </w:pPr>
      <w:r w:rsidRPr="00FF1D93">
        <w:rPr>
          <w:rFonts w:ascii="Calibri" w:hAnsi="Calibri" w:cs="Calibri"/>
          <w:b/>
          <w:smallCaps/>
          <w:color w:val="203B71"/>
          <w:sz w:val="20"/>
        </w:rPr>
        <w:t>Indelingscriteria</w:t>
      </w:r>
    </w:p>
    <w:tbl>
      <w:tblPr>
        <w:tblpPr w:leftFromText="141" w:rightFromText="141" w:vertAnchor="text" w:horzAnchor="margin" w:tblpY="197"/>
        <w:tblW w:w="4975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254"/>
        <w:gridCol w:w="5746"/>
        <w:gridCol w:w="5746"/>
      </w:tblGrid>
      <w:tr w:rsidR="00E340A1" w:rsidRPr="00FF1D93" w14:paraId="755A555A" w14:textId="77777777" w:rsidTr="009E3337">
        <w:trPr>
          <w:trHeight w:hRule="exact" w:val="684"/>
        </w:trPr>
        <w:tc>
          <w:tcPr>
            <w:tcW w:w="820" w:type="pct"/>
            <w:tcBorders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3C20E822" w14:textId="77777777" w:rsidR="00E340A1" w:rsidRPr="00FF1D93" w:rsidRDefault="00E340A1" w:rsidP="009E3337">
            <w:pPr>
              <w:tabs>
                <w:tab w:val="left" w:pos="10440"/>
              </w:tabs>
              <w:spacing w:before="40" w:after="40"/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</w:rPr>
            </w:pPr>
          </w:p>
        </w:tc>
        <w:tc>
          <w:tcPr>
            <w:tcW w:w="2090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25A3B93C" w14:textId="77777777" w:rsidR="00E340A1" w:rsidRPr="00FF1D93" w:rsidRDefault="00E340A1" w:rsidP="009E3337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32C5E56F" w14:textId="56376669" w:rsidR="00E340A1" w:rsidRPr="00FF1D93" w:rsidRDefault="008825C0" w:rsidP="009E3337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sz w:val="20"/>
                <w:lang w:val="nl-NL"/>
              </w:rPr>
            </w:pPr>
            <w:r w:rsidRPr="00FF1D93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ICT </w:t>
            </w:r>
            <w:r w:rsidR="00853B4F" w:rsidRPr="00FF1D93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Ontwikkelaar</w:t>
            </w:r>
            <w:r w:rsidR="00E340A1" w:rsidRPr="00FF1D93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</w:t>
            </w:r>
            <w:r w:rsidR="00E9324A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</w:t>
            </w:r>
          </w:p>
        </w:tc>
        <w:tc>
          <w:tcPr>
            <w:tcW w:w="2090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6CFF90C3" w14:textId="77777777" w:rsidR="00E340A1" w:rsidRPr="00FF1D93" w:rsidRDefault="00E340A1" w:rsidP="009E3337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236186F2" w14:textId="44BB89EB" w:rsidR="00E340A1" w:rsidRPr="00FF1D93" w:rsidRDefault="008825C0" w:rsidP="009E3337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F1D93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ICT </w:t>
            </w:r>
            <w:r w:rsidR="00853B4F" w:rsidRPr="00FF1D93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Ontwikkelaar</w:t>
            </w:r>
            <w:r w:rsidR="00E340A1" w:rsidRPr="00FF1D93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</w:t>
            </w:r>
            <w:r w:rsidR="00E9324A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B</w:t>
            </w:r>
          </w:p>
        </w:tc>
      </w:tr>
      <w:tr w:rsidR="00E340A1" w:rsidRPr="00FF1D93" w14:paraId="6C52AC31" w14:textId="77777777" w:rsidTr="009E3337">
        <w:trPr>
          <w:trHeight w:val="983"/>
        </w:trPr>
        <w:tc>
          <w:tcPr>
            <w:tcW w:w="8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25894CBE" w14:textId="278C69EB" w:rsidR="00E340A1" w:rsidRPr="00FF1D93" w:rsidRDefault="00E340A1" w:rsidP="009E3337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FF1D93">
              <w:rPr>
                <w:rFonts w:ascii="Calibri" w:hAnsi="Calibri" w:cs="Calibri"/>
                <w:b/>
                <w:smallCaps/>
                <w:color w:val="203B71"/>
                <w:sz w:val="20"/>
              </w:rPr>
              <w:t>Aard van de werkzaamheden</w:t>
            </w:r>
          </w:p>
          <w:p w14:paraId="1F51CFFF" w14:textId="77777777" w:rsidR="00E340A1" w:rsidRPr="00FF1D93" w:rsidRDefault="00E340A1" w:rsidP="009E3337">
            <w:pPr>
              <w:spacing w:before="40" w:after="40"/>
              <w:rPr>
                <w:rFonts w:ascii="Calibri" w:hAnsi="Calibri" w:cs="Calibri"/>
                <w:b/>
                <w:smallCaps/>
                <w:color w:val="FF0000"/>
                <w:sz w:val="20"/>
              </w:rPr>
            </w:pPr>
          </w:p>
        </w:tc>
        <w:tc>
          <w:tcPr>
            <w:tcW w:w="20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F5695F" w14:textId="77777777" w:rsidR="008A6C1F" w:rsidRPr="00FF1D93" w:rsidRDefault="008A6C1F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Geeft uitvoering aan en coördineert brede ontwikkelwerkzaamheden gericht op het beheersbaar veranderen van onderdelen van het informatiesysteem.</w:t>
            </w:r>
          </w:p>
          <w:p w14:paraId="39D83A61" w14:textId="1B650099" w:rsidR="008A6C1F" w:rsidRPr="00FF1D93" w:rsidRDefault="001E7840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Verricht o</w:t>
            </w:r>
            <w:r w:rsidR="008A6C1F" w:rsidRPr="00FF1D93">
              <w:rPr>
                <w:rFonts w:ascii="Calibri" w:hAnsi="Calibri" w:cs="Calibri"/>
                <w:color w:val="auto"/>
                <w:sz w:val="20"/>
                <w:szCs w:val="20"/>
              </w:rPr>
              <w:t>ntwikkelwerkzaamheden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ten aanzien</w:t>
            </w:r>
            <w:r w:rsidR="0001545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van</w:t>
            </w:r>
            <w:r w:rsidR="008A6C1F" w:rsidRPr="00FF1D9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meerdere onderdelen van </w:t>
            </w:r>
            <w:r w:rsidR="0001545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het </w:t>
            </w:r>
            <w:r w:rsidR="008A6C1F" w:rsidRPr="00FF1D93">
              <w:rPr>
                <w:rFonts w:ascii="Calibri" w:hAnsi="Calibri" w:cs="Calibri"/>
                <w:color w:val="auto"/>
                <w:sz w:val="20"/>
                <w:szCs w:val="20"/>
              </w:rPr>
              <w:t>informatiesyste</w:t>
            </w:r>
            <w:r w:rsidR="00015454">
              <w:rPr>
                <w:rFonts w:ascii="Calibri" w:hAnsi="Calibri" w:cs="Calibri"/>
                <w:color w:val="auto"/>
                <w:sz w:val="20"/>
                <w:szCs w:val="20"/>
              </w:rPr>
              <w:t>em</w:t>
            </w:r>
            <w:r w:rsidR="008A6C1F" w:rsidRPr="00FF1D93">
              <w:rPr>
                <w:rFonts w:ascii="Calibri" w:hAnsi="Calibri" w:cs="Calibri"/>
                <w:color w:val="auto"/>
                <w:sz w:val="20"/>
                <w:szCs w:val="20"/>
              </w:rPr>
              <w:t>/online media.</w:t>
            </w:r>
          </w:p>
          <w:p w14:paraId="37445F0D" w14:textId="77777777" w:rsidR="008A6C1F" w:rsidRPr="00FF1D93" w:rsidRDefault="008A6C1F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Geeft in voorkomende gevallen sturing aan en coördineert ontwerp- en ontwikkelsessies.</w:t>
            </w:r>
          </w:p>
          <w:p w14:paraId="54FF37F5" w14:textId="77777777" w:rsidR="008A6C1F" w:rsidRPr="00FF1D93" w:rsidRDefault="008A6C1F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Leidt in minder complexe situaties projecten/scrums.</w:t>
            </w:r>
          </w:p>
          <w:p w14:paraId="5E12A1B8" w14:textId="77777777" w:rsidR="008A6C1F" w:rsidRPr="00FF1D93" w:rsidRDefault="008A6C1F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Draagt bij aan de totstandkoming van het projectplan/ plan van aanpak.</w:t>
            </w:r>
          </w:p>
          <w:p w14:paraId="0BD30962" w14:textId="77777777" w:rsidR="008A6C1F" w:rsidRPr="00FF1D93" w:rsidRDefault="008A6C1F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Stelt tussentijdse en eindrapportages op ten aanzien van de voortgang/ resultaten.</w:t>
            </w:r>
          </w:p>
          <w:p w14:paraId="3A1B998B" w14:textId="77777777" w:rsidR="008A6C1F" w:rsidRPr="00FF1D93" w:rsidRDefault="008A6C1F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Signaleert knelpunten en verbetermogelijkheden en doet verbetervoorstellen: draagt bij aan de realisatie van verbeteringen.</w:t>
            </w:r>
          </w:p>
          <w:p w14:paraId="4FDE3207" w14:textId="77777777" w:rsidR="008A6C1F" w:rsidRPr="00FF1D93" w:rsidRDefault="008A6C1F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Draagt bij aan de kennisontwikkeling op het gebied van ICT en/of online media en adviseert vanuit de eigen expertise.</w:t>
            </w:r>
          </w:p>
          <w:p w14:paraId="20A51B3E" w14:textId="1A3209CA" w:rsidR="00025862" w:rsidRPr="00FF1D93" w:rsidRDefault="008A6C1F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Voert de technische tests uit.</w:t>
            </w:r>
          </w:p>
        </w:tc>
        <w:tc>
          <w:tcPr>
            <w:tcW w:w="20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F20F9B" w14:textId="77777777" w:rsidR="007F6663" w:rsidRPr="00FF1D93" w:rsidRDefault="007F6663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Coördineert </w:t>
            </w:r>
            <w:r w:rsidRPr="00FF1D9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specialistische ontwikkel- en aanpassingswerkzaamheden van meerdere kritische en/of complexe onderdelen van het informatiesysteem. </w:t>
            </w:r>
          </w:p>
          <w:p w14:paraId="1C4D9264" w14:textId="77777777" w:rsidR="007F6663" w:rsidRPr="00FF1D93" w:rsidRDefault="007F6663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Realiseert zeer complexe en specialistische ontwikkelwerkzaamheden.</w:t>
            </w:r>
          </w:p>
          <w:p w14:paraId="66F5BB27" w14:textId="77777777" w:rsidR="007F6663" w:rsidRPr="00FF1D93" w:rsidRDefault="007F6663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Geeft sturing aan en coördineert analyse-, ontwerp- en ontwikkelsessies.</w:t>
            </w:r>
          </w:p>
          <w:p w14:paraId="7C19A32D" w14:textId="77777777" w:rsidR="007F6663" w:rsidRPr="00FF1D93" w:rsidRDefault="007F6663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Beoordeelt de relaties tussen de informatiesystemen, applicaties en databases.</w:t>
            </w:r>
          </w:p>
          <w:p w14:paraId="7E95F7A5" w14:textId="77777777" w:rsidR="007F6663" w:rsidRPr="00FF1D93" w:rsidRDefault="007F6663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Leidt in</w:t>
            </w:r>
            <w:r w:rsidRPr="00FF1D9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complexe situaties projecten/scrums en treedt op als integraal project-/scrumleider.</w:t>
            </w:r>
          </w:p>
          <w:p w14:paraId="5A4A7059" w14:textId="77777777" w:rsidR="007F6663" w:rsidRPr="00FF1D93" w:rsidRDefault="007F6663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Draagt zorg voor </w:t>
            </w: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de totstandkoming van het projectplan/ plan van aanpak.</w:t>
            </w:r>
          </w:p>
          <w:p w14:paraId="74C4E676" w14:textId="77777777" w:rsidR="007F6663" w:rsidRPr="00FF1D93" w:rsidRDefault="007F6663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Signaleert</w:t>
            </w:r>
            <w:r w:rsidRPr="00FF1D9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structurele </w:t>
            </w: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knelpunten en verbetermogelijkheden, </w:t>
            </w:r>
            <w:r w:rsidRPr="00FF1D9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doet voorstellen voor innovatie en realiseert dit na goedkeuring.</w:t>
            </w:r>
          </w:p>
          <w:p w14:paraId="40CA3ECB" w14:textId="77777777" w:rsidR="007F6663" w:rsidRPr="00FF1D93" w:rsidRDefault="007F6663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Leidt projecten voor het doorvoeren van verbeteringen.</w:t>
            </w:r>
          </w:p>
          <w:p w14:paraId="29D7CA63" w14:textId="77777777" w:rsidR="007F6663" w:rsidRPr="00FF1D93" w:rsidRDefault="007F6663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Sturende rol bij het professionaliseren van ontwikkeling op het gebied van ICT.</w:t>
            </w:r>
          </w:p>
          <w:p w14:paraId="567C0D3B" w14:textId="77777777" w:rsidR="007F6663" w:rsidRPr="00FF1D93" w:rsidRDefault="007F6663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Begeleidt en ondersteunt collega’s vakinhoudelijk.</w:t>
            </w:r>
          </w:p>
          <w:p w14:paraId="70148565" w14:textId="77777777" w:rsidR="007F6663" w:rsidRPr="00FF1D93" w:rsidRDefault="007F6663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Ontwikkelt en </w:t>
            </w: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voert de technische tests uit.</w:t>
            </w:r>
          </w:p>
          <w:p w14:paraId="7912D670" w14:textId="1BCE89B1" w:rsidR="00025862" w:rsidRPr="00FF1D93" w:rsidRDefault="007F6663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Levert input aan de leidinggevende voor het beleid van het onderdeel.</w:t>
            </w:r>
          </w:p>
        </w:tc>
      </w:tr>
      <w:tr w:rsidR="00E340A1" w:rsidRPr="00FF1D93" w14:paraId="699DEEF8" w14:textId="77777777" w:rsidTr="009E3337">
        <w:trPr>
          <w:trHeight w:val="288"/>
        </w:trPr>
        <w:tc>
          <w:tcPr>
            <w:tcW w:w="8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3AA4B7D5" w14:textId="7C587587" w:rsidR="00E340A1" w:rsidRPr="00FF1D93" w:rsidRDefault="00E340A1" w:rsidP="009E3337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FF1D93">
              <w:rPr>
                <w:rFonts w:ascii="Calibri" w:hAnsi="Calibri" w:cs="Calibri"/>
                <w:b/>
                <w:smallCaps/>
                <w:color w:val="203B71"/>
                <w:sz w:val="20"/>
              </w:rPr>
              <w:lastRenderedPageBreak/>
              <w:t>Invloed / impact</w:t>
            </w:r>
          </w:p>
        </w:tc>
        <w:tc>
          <w:tcPr>
            <w:tcW w:w="20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72D8FF" w14:textId="77777777" w:rsidR="00C278D1" w:rsidRPr="00FF1D93" w:rsidRDefault="00C278D1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Complexe en </w:t>
            </w:r>
            <w:proofErr w:type="spellStart"/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kwaliteitskritische</w:t>
            </w:r>
            <w:proofErr w:type="spellEnd"/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werkzaamheden.</w:t>
            </w:r>
          </w:p>
          <w:p w14:paraId="4C1A17A4" w14:textId="46E82648" w:rsidR="00E340A1" w:rsidRPr="00FF1D93" w:rsidRDefault="00C278D1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De resultaten/gevolgen van keuzes hebben invloed op een deel van de organisatie en zijn bij te sturen.</w:t>
            </w:r>
            <w:r w:rsidR="00E409A1" w:rsidRPr="00FF1D9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8508E8" w14:textId="77777777" w:rsidR="00AA57C8" w:rsidRPr="00FF1D93" w:rsidRDefault="00AA57C8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Complexe, </w:t>
            </w:r>
            <w:r w:rsidRPr="00FF1D9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specialistische</w:t>
            </w: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 </w:t>
            </w:r>
            <w:proofErr w:type="spellStart"/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kwaliteitskritische</w:t>
            </w:r>
            <w:proofErr w:type="spellEnd"/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werkzaamheden.</w:t>
            </w:r>
          </w:p>
          <w:p w14:paraId="31E1C7FA" w14:textId="41B37124" w:rsidR="00E409A1" w:rsidRPr="00FF1D93" w:rsidRDefault="00AA57C8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resultaten/gevolgen van keuzes hebben invloed op een deel van de organisatie en zijn </w:t>
            </w:r>
            <w:r w:rsidRPr="00FF1D9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alleen in de verdere uitvoering </w:t>
            </w: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bij te sturen.</w:t>
            </w:r>
          </w:p>
        </w:tc>
      </w:tr>
      <w:tr w:rsidR="00E340A1" w:rsidRPr="00FF1D93" w14:paraId="126205A2" w14:textId="77777777" w:rsidTr="009E3337">
        <w:trPr>
          <w:trHeight w:val="944"/>
        </w:trPr>
        <w:tc>
          <w:tcPr>
            <w:tcW w:w="8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6AE58CAA" w14:textId="3B1CDBB8" w:rsidR="00E340A1" w:rsidRPr="00FF1D93" w:rsidRDefault="00E340A1" w:rsidP="009E3337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FF1D93">
              <w:rPr>
                <w:rFonts w:ascii="Calibri" w:hAnsi="Calibri" w:cs="Calibri"/>
                <w:b/>
                <w:smallCaps/>
                <w:color w:val="203B71"/>
                <w:sz w:val="20"/>
              </w:rPr>
              <w:t>Netwerk</w:t>
            </w:r>
          </w:p>
        </w:tc>
        <w:tc>
          <w:tcPr>
            <w:tcW w:w="20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4517BB" w14:textId="77777777" w:rsidR="00303C30" w:rsidRPr="00FF1D93" w:rsidRDefault="00303C30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Neemt deel aan projecten.</w:t>
            </w:r>
          </w:p>
          <w:p w14:paraId="7BAC280A" w14:textId="77777777" w:rsidR="00303C30" w:rsidRPr="00FF1D93" w:rsidRDefault="00303C30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Onderhoudt een eigen relevant netwerk.</w:t>
            </w:r>
          </w:p>
          <w:p w14:paraId="0352372B" w14:textId="358B5B94" w:rsidR="00E340A1" w:rsidRPr="00FF1D93" w:rsidRDefault="00E340A1" w:rsidP="009E3337">
            <w:pPr>
              <w:pStyle w:val="Default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0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E6D7AA" w14:textId="77777777" w:rsidR="008F1675" w:rsidRPr="00FF1D93" w:rsidRDefault="008F1675" w:rsidP="009E3337">
            <w:pPr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 w:rsidRPr="00FF1D93">
              <w:rPr>
                <w:rFonts w:ascii="Calibri" w:hAnsi="Calibri" w:cs="Calibri"/>
              </w:rPr>
              <w:t xml:space="preserve">Neemt deel aan </w:t>
            </w:r>
            <w:proofErr w:type="spellStart"/>
            <w:r w:rsidRPr="00FF1D93">
              <w:rPr>
                <w:rFonts w:ascii="Calibri" w:hAnsi="Calibri" w:cs="Calibri"/>
                <w:b/>
                <w:bCs/>
              </w:rPr>
              <w:t>afdelingsoverstijgende</w:t>
            </w:r>
            <w:proofErr w:type="spellEnd"/>
            <w:r w:rsidRPr="00FF1D93">
              <w:rPr>
                <w:rFonts w:ascii="Calibri" w:hAnsi="Calibri" w:cs="Calibri"/>
                <w:b/>
                <w:bCs/>
              </w:rPr>
              <w:t xml:space="preserve"> en multidisciplinaire projecten</w:t>
            </w:r>
            <w:r w:rsidRPr="00FF1D93">
              <w:rPr>
                <w:rFonts w:ascii="Calibri" w:hAnsi="Calibri" w:cs="Calibri"/>
              </w:rPr>
              <w:t>.</w:t>
            </w:r>
          </w:p>
          <w:p w14:paraId="041B2532" w14:textId="5BEC623B" w:rsidR="00E340A1" w:rsidRPr="00FF1D93" w:rsidRDefault="008F1675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Onderhoudt een eigen relevant netwerk.</w:t>
            </w:r>
          </w:p>
        </w:tc>
      </w:tr>
      <w:tr w:rsidR="00E340A1" w:rsidRPr="00FF1D93" w14:paraId="5C5DD5AE" w14:textId="77777777" w:rsidTr="009E3337">
        <w:trPr>
          <w:trHeight w:val="288"/>
        </w:trPr>
        <w:tc>
          <w:tcPr>
            <w:tcW w:w="8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557EDBF6" w14:textId="15BCA639" w:rsidR="00E340A1" w:rsidRPr="00FF1D93" w:rsidRDefault="00E340A1" w:rsidP="009E3337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FF1D93"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Werk- en denkniveau en kenniselementen</w:t>
            </w:r>
          </w:p>
        </w:tc>
        <w:tc>
          <w:tcPr>
            <w:tcW w:w="20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2A0DED" w14:textId="6A372955" w:rsidR="00E340A1" w:rsidRPr="00FF1D93" w:rsidRDefault="00DC078A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H</w:t>
            </w:r>
            <w:r w:rsidR="007476C3">
              <w:rPr>
                <w:rFonts w:ascii="Calibri" w:hAnsi="Calibri" w:cs="Calibri"/>
                <w:color w:val="auto"/>
                <w:sz w:val="20"/>
                <w:szCs w:val="20"/>
              </w:rPr>
              <w:t>bo</w:t>
            </w: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</w:t>
            </w:r>
          </w:p>
          <w:p w14:paraId="15C08D36" w14:textId="4A5A228B" w:rsidR="00DC078A" w:rsidRPr="00FF1D93" w:rsidRDefault="00DC078A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Kennis van ICT-infrastructuur en daarmee samenhangende componenten</w:t>
            </w:r>
            <w:r w:rsidR="00A82EF6" w:rsidRPr="00FF1D93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4A50613D" w14:textId="77777777" w:rsidR="00DC078A" w:rsidRPr="00FF1D93" w:rsidRDefault="00DC078A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Kennis van de ontwikkelingen op het vakgebied.</w:t>
            </w:r>
          </w:p>
          <w:p w14:paraId="7EC94A79" w14:textId="2BB2C0D9" w:rsidR="00DC078A" w:rsidRPr="00FF1D93" w:rsidRDefault="00DC078A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Kennis van de organisatierichtlijnen, processen en interne verhoudingen binnen de organisatie</w:t>
            </w:r>
            <w:r w:rsidR="00A82EF6" w:rsidRPr="00FF1D93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20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CED6F3" w14:textId="4BFFD506" w:rsidR="00E340A1" w:rsidRPr="00FF1D93" w:rsidRDefault="00A007FB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H</w:t>
            </w:r>
            <w:r w:rsidR="007476C3">
              <w:rPr>
                <w:rFonts w:ascii="Calibri" w:hAnsi="Calibri" w:cs="Calibri"/>
                <w:color w:val="auto"/>
                <w:sz w:val="20"/>
                <w:szCs w:val="20"/>
              </w:rPr>
              <w:t>bo</w:t>
            </w:r>
            <w:r w:rsidRPr="00FF1D9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+/</w:t>
            </w:r>
            <w:r w:rsidR="007476C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wo</w:t>
            </w:r>
            <w:r w:rsidRPr="00FF1D9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werk- en denkniveau</w:t>
            </w:r>
          </w:p>
          <w:p w14:paraId="75261BD7" w14:textId="7EEC16F2" w:rsidR="00472A75" w:rsidRPr="00FF1D93" w:rsidRDefault="00472A75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Kennis van ICT-infrastructuur en daarmee samenhangende componenten.</w:t>
            </w:r>
          </w:p>
          <w:p w14:paraId="5206F314" w14:textId="77777777" w:rsidR="00472A75" w:rsidRPr="00FF1D93" w:rsidRDefault="00472A75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Kennis van de ontwikkelingen op het vakgebied.</w:t>
            </w:r>
          </w:p>
          <w:p w14:paraId="0B3B098F" w14:textId="039D17B5" w:rsidR="00A007FB" w:rsidRPr="00FF1D93" w:rsidRDefault="00472A75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Kennis van de organisatierichtlijnen, processen en interne verhoudingen binnen de organisatie.</w:t>
            </w:r>
          </w:p>
        </w:tc>
      </w:tr>
      <w:tr w:rsidR="00E340A1" w:rsidRPr="00FF1D93" w14:paraId="2146EA86" w14:textId="77777777" w:rsidTr="009E3337">
        <w:trPr>
          <w:trHeight w:val="288"/>
        </w:trPr>
        <w:tc>
          <w:tcPr>
            <w:tcW w:w="8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16DB6761" w14:textId="5D0B2FF6" w:rsidR="00E340A1" w:rsidRPr="00FF1D93" w:rsidRDefault="00E340A1" w:rsidP="009E3337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FF1D93">
              <w:rPr>
                <w:rFonts w:ascii="Calibri" w:hAnsi="Calibri" w:cs="Calibri"/>
                <w:b/>
                <w:smallCaps/>
                <w:color w:val="203B71"/>
                <w:sz w:val="20"/>
              </w:rPr>
              <w:t>Competenties / vaardigheden</w:t>
            </w:r>
          </w:p>
        </w:tc>
        <w:tc>
          <w:tcPr>
            <w:tcW w:w="20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A229C5" w14:textId="77777777" w:rsidR="00E340A1" w:rsidRPr="00FF1D93" w:rsidRDefault="00A86BF2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K</w:t>
            </w:r>
            <w:r w:rsidR="00790506" w:rsidRPr="00FF1D93">
              <w:rPr>
                <w:rFonts w:ascii="Calibri" w:hAnsi="Calibri" w:cs="Calibri"/>
                <w:color w:val="auto"/>
                <w:sz w:val="20"/>
                <w:szCs w:val="20"/>
              </w:rPr>
              <w:t>waliteitsgericht</w:t>
            </w: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heid</w:t>
            </w:r>
          </w:p>
          <w:p w14:paraId="0923597E" w14:textId="77777777" w:rsidR="00A86BF2" w:rsidRPr="00FF1D93" w:rsidRDefault="00A86BF2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Analytisch vermogen</w:t>
            </w:r>
          </w:p>
          <w:p w14:paraId="68E8CE76" w14:textId="02D0C9FD" w:rsidR="00A86BF2" w:rsidRPr="00FF1D93" w:rsidRDefault="00A86BF2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Plannen </w:t>
            </w:r>
            <w:r w:rsidR="0091258D" w:rsidRPr="00FF1D93">
              <w:rPr>
                <w:rFonts w:ascii="Calibri" w:hAnsi="Calibri" w:cs="Calibri"/>
                <w:color w:val="auto"/>
                <w:sz w:val="20"/>
                <w:szCs w:val="20"/>
              </w:rPr>
              <w:t>en</w:t>
            </w: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organiseren</w:t>
            </w:r>
          </w:p>
        </w:tc>
        <w:tc>
          <w:tcPr>
            <w:tcW w:w="20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5A3B6C" w14:textId="24728E3D" w:rsidR="00E340A1" w:rsidRPr="00FF1D93" w:rsidRDefault="00F70B2C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Innovatief vermogen</w:t>
            </w:r>
          </w:p>
          <w:p w14:paraId="055EC0CB" w14:textId="6C6B305F" w:rsidR="00A86BF2" w:rsidRPr="00FF1D93" w:rsidRDefault="003F5685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A</w:t>
            </w:r>
            <w:r w:rsidR="00A86BF2" w:rsidRPr="00FF1D93">
              <w:rPr>
                <w:rFonts w:ascii="Calibri" w:hAnsi="Calibri" w:cs="Calibri"/>
                <w:color w:val="auto"/>
                <w:sz w:val="20"/>
                <w:szCs w:val="20"/>
              </w:rPr>
              <w:t>n</w:t>
            </w:r>
            <w:r w:rsidR="00252A7B">
              <w:rPr>
                <w:rFonts w:ascii="Calibri" w:hAnsi="Calibri" w:cs="Calibri"/>
                <w:color w:val="auto"/>
                <w:sz w:val="20"/>
                <w:szCs w:val="20"/>
              </w:rPr>
              <w:t>a</w:t>
            </w:r>
            <w:r w:rsidR="00A86BF2" w:rsidRPr="00FF1D93">
              <w:rPr>
                <w:rFonts w:ascii="Calibri" w:hAnsi="Calibri" w:cs="Calibri"/>
                <w:color w:val="auto"/>
                <w:sz w:val="20"/>
                <w:szCs w:val="20"/>
              </w:rPr>
              <w:t>l</w:t>
            </w: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ytisch vermogen</w:t>
            </w:r>
          </w:p>
          <w:p w14:paraId="792CD5DA" w14:textId="77777777" w:rsidR="003F5685" w:rsidRPr="00B538F1" w:rsidRDefault="003F5685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F1D93">
              <w:rPr>
                <w:rFonts w:ascii="Calibri" w:hAnsi="Calibri" w:cs="Calibri"/>
                <w:color w:val="auto"/>
                <w:sz w:val="20"/>
                <w:szCs w:val="20"/>
              </w:rPr>
              <w:t>Plannen en organiseren</w:t>
            </w:r>
          </w:p>
          <w:p w14:paraId="041B3BEE" w14:textId="5974EC41" w:rsidR="00B538F1" w:rsidRPr="00B538F1" w:rsidRDefault="00B538F1" w:rsidP="009E3337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B538F1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Coaching vaardigheden</w:t>
            </w:r>
          </w:p>
        </w:tc>
      </w:tr>
    </w:tbl>
    <w:p w14:paraId="389FE9C7" w14:textId="77777777" w:rsidR="00B96BC2" w:rsidRPr="00E340A1" w:rsidRDefault="00B96BC2" w:rsidP="00695A39">
      <w:pPr>
        <w:rPr>
          <w:rFonts w:asciiTheme="minorHAnsi" w:hAnsiTheme="minorHAnsi" w:cstheme="minorHAnsi"/>
          <w:sz w:val="20"/>
        </w:rPr>
      </w:pPr>
    </w:p>
    <w:sectPr w:rsidR="00B96BC2" w:rsidRPr="00E340A1" w:rsidSect="000F163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68FAD" w14:textId="77777777" w:rsidR="000E0610" w:rsidRDefault="000E0610">
      <w:r>
        <w:separator/>
      </w:r>
    </w:p>
  </w:endnote>
  <w:endnote w:type="continuationSeparator" w:id="0">
    <w:p w14:paraId="75DBD157" w14:textId="77777777" w:rsidR="000E0610" w:rsidRDefault="000E0610">
      <w:r>
        <w:continuationSeparator/>
      </w:r>
    </w:p>
  </w:endnote>
  <w:endnote w:type="continuationNotice" w:id="1">
    <w:p w14:paraId="124E5B5C" w14:textId="77777777" w:rsidR="000E0610" w:rsidRDefault="000E0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252D5" w14:textId="77777777" w:rsidR="000E0610" w:rsidRDefault="000E0610">
      <w:r>
        <w:separator/>
      </w:r>
    </w:p>
  </w:footnote>
  <w:footnote w:type="continuationSeparator" w:id="0">
    <w:p w14:paraId="0AD11225" w14:textId="77777777" w:rsidR="000E0610" w:rsidRDefault="000E0610">
      <w:r>
        <w:continuationSeparator/>
      </w:r>
    </w:p>
  </w:footnote>
  <w:footnote w:type="continuationNotice" w:id="1">
    <w:p w14:paraId="6D502736" w14:textId="77777777" w:rsidR="000E0610" w:rsidRDefault="000E06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55C4F0EE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14:paraId="0175E5D7" w14:textId="0AB9DAF4" w:rsidR="008D4DDA" w:rsidRPr="00FB04E2" w:rsidRDefault="00F22A91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ICT </w:t>
          </w:r>
          <w:proofErr w:type="spellStart"/>
          <w:r w:rsidR="00E47231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Ontwikkelaar</w:t>
          </w:r>
          <w:proofErr w:type="spellEnd"/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1D9A92F1" w:rsidR="008D4DDA" w:rsidRPr="00FB04E2" w:rsidRDefault="0009098F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61F05C4A" w:rsidR="008D4DDA" w:rsidRPr="00FB04E2" w:rsidRDefault="00F22A91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Staf </w:t>
          </w:r>
          <w:r w:rsidR="00164E59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en</w:t>
          </w: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</w:t>
          </w:r>
          <w:r w:rsidR="00E4005F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</w:t>
          </w: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ndersteuning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60BBD0C8" w:rsidR="008D4DDA" w:rsidRPr="00FB04E2" w:rsidRDefault="0009098F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0B1474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APG Groep</w:t>
          </w:r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885B1E"/>
    <w:multiLevelType w:val="hybridMultilevel"/>
    <w:tmpl w:val="ACD26ECE"/>
    <w:lvl w:ilvl="0" w:tplc="DB2A8F4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1454A"/>
    <w:multiLevelType w:val="multilevel"/>
    <w:tmpl w:val="F4D4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0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A49489A"/>
    <w:multiLevelType w:val="multilevel"/>
    <w:tmpl w:val="F080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4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5"/>
  </w:num>
  <w:num w:numId="4" w16cid:durableId="802038979">
    <w:abstractNumId w:val="19"/>
  </w:num>
  <w:num w:numId="5" w16cid:durableId="866723133">
    <w:abstractNumId w:val="2"/>
  </w:num>
  <w:num w:numId="6" w16cid:durableId="1184779589">
    <w:abstractNumId w:val="23"/>
  </w:num>
  <w:num w:numId="7" w16cid:durableId="1416824156">
    <w:abstractNumId w:val="10"/>
  </w:num>
  <w:num w:numId="8" w16cid:durableId="860363436">
    <w:abstractNumId w:val="24"/>
  </w:num>
  <w:num w:numId="9" w16cid:durableId="903835361">
    <w:abstractNumId w:val="13"/>
  </w:num>
  <w:num w:numId="10" w16cid:durableId="462044518">
    <w:abstractNumId w:val="26"/>
  </w:num>
  <w:num w:numId="11" w16cid:durableId="1844274958">
    <w:abstractNumId w:val="8"/>
  </w:num>
  <w:num w:numId="12" w16cid:durableId="1974553545">
    <w:abstractNumId w:val="5"/>
  </w:num>
  <w:num w:numId="13" w16cid:durableId="1322466986">
    <w:abstractNumId w:val="1"/>
  </w:num>
  <w:num w:numId="14" w16cid:durableId="1605843217">
    <w:abstractNumId w:val="16"/>
  </w:num>
  <w:num w:numId="15" w16cid:durableId="1698046283">
    <w:abstractNumId w:val="14"/>
  </w:num>
  <w:num w:numId="16" w16cid:durableId="50659393">
    <w:abstractNumId w:val="11"/>
  </w:num>
  <w:num w:numId="17" w16cid:durableId="74403590">
    <w:abstractNumId w:val="4"/>
  </w:num>
  <w:num w:numId="18" w16cid:durableId="1890072708">
    <w:abstractNumId w:val="21"/>
  </w:num>
  <w:num w:numId="19" w16cid:durableId="186338534">
    <w:abstractNumId w:val="9"/>
  </w:num>
  <w:num w:numId="20" w16cid:durableId="1373964053">
    <w:abstractNumId w:val="25"/>
  </w:num>
  <w:num w:numId="21" w16cid:durableId="2092308863">
    <w:abstractNumId w:val="18"/>
  </w:num>
  <w:num w:numId="22" w16cid:durableId="793251092">
    <w:abstractNumId w:val="27"/>
  </w:num>
  <w:num w:numId="23" w16cid:durableId="932200214">
    <w:abstractNumId w:val="20"/>
  </w:num>
  <w:num w:numId="24" w16cid:durableId="188033721">
    <w:abstractNumId w:val="17"/>
  </w:num>
  <w:num w:numId="25" w16cid:durableId="772700858">
    <w:abstractNumId w:val="7"/>
  </w:num>
  <w:num w:numId="26" w16cid:durableId="2026400201">
    <w:abstractNumId w:val="6"/>
  </w:num>
  <w:num w:numId="27" w16cid:durableId="732972488">
    <w:abstractNumId w:val="26"/>
  </w:num>
  <w:num w:numId="28" w16cid:durableId="384913150">
    <w:abstractNumId w:val="24"/>
  </w:num>
  <w:num w:numId="29" w16cid:durableId="602735996">
    <w:abstractNumId w:val="24"/>
  </w:num>
  <w:num w:numId="30" w16cid:durableId="1616404591">
    <w:abstractNumId w:val="22"/>
  </w:num>
  <w:num w:numId="31" w16cid:durableId="1896971312">
    <w:abstractNumId w:val="12"/>
  </w:num>
  <w:num w:numId="32" w16cid:durableId="48886335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A5E"/>
    <w:rsid w:val="00006EDD"/>
    <w:rsid w:val="00012716"/>
    <w:rsid w:val="00012C2F"/>
    <w:rsid w:val="00015454"/>
    <w:rsid w:val="000177B0"/>
    <w:rsid w:val="000230B7"/>
    <w:rsid w:val="00025862"/>
    <w:rsid w:val="00025CB0"/>
    <w:rsid w:val="00026329"/>
    <w:rsid w:val="00027185"/>
    <w:rsid w:val="00027BF1"/>
    <w:rsid w:val="00030E20"/>
    <w:rsid w:val="0003147E"/>
    <w:rsid w:val="0003253A"/>
    <w:rsid w:val="00035151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810C9"/>
    <w:rsid w:val="000811A6"/>
    <w:rsid w:val="0009069C"/>
    <w:rsid w:val="0009098F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1474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2789"/>
    <w:rsid w:val="000D30CE"/>
    <w:rsid w:val="000E0610"/>
    <w:rsid w:val="000E2DEF"/>
    <w:rsid w:val="000E32F3"/>
    <w:rsid w:val="000E4457"/>
    <w:rsid w:val="000E45A3"/>
    <w:rsid w:val="000E5BD1"/>
    <w:rsid w:val="000E6B92"/>
    <w:rsid w:val="000E7D37"/>
    <w:rsid w:val="000F1382"/>
    <w:rsid w:val="000F1638"/>
    <w:rsid w:val="000F3CFD"/>
    <w:rsid w:val="000F4FC6"/>
    <w:rsid w:val="000F58C0"/>
    <w:rsid w:val="00100188"/>
    <w:rsid w:val="00103CD6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30FA2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6BEE"/>
    <w:rsid w:val="00146F59"/>
    <w:rsid w:val="00147FC2"/>
    <w:rsid w:val="00151E03"/>
    <w:rsid w:val="00155CB2"/>
    <w:rsid w:val="001560B5"/>
    <w:rsid w:val="00156312"/>
    <w:rsid w:val="001565A3"/>
    <w:rsid w:val="001578AA"/>
    <w:rsid w:val="00160044"/>
    <w:rsid w:val="00160EBD"/>
    <w:rsid w:val="00161A37"/>
    <w:rsid w:val="00162185"/>
    <w:rsid w:val="001621F4"/>
    <w:rsid w:val="0016355E"/>
    <w:rsid w:val="0016374C"/>
    <w:rsid w:val="00164C22"/>
    <w:rsid w:val="00164E59"/>
    <w:rsid w:val="0016609E"/>
    <w:rsid w:val="0016799E"/>
    <w:rsid w:val="001724B8"/>
    <w:rsid w:val="001739EB"/>
    <w:rsid w:val="00174392"/>
    <w:rsid w:val="00176189"/>
    <w:rsid w:val="0017665C"/>
    <w:rsid w:val="0018175F"/>
    <w:rsid w:val="00187A88"/>
    <w:rsid w:val="00193500"/>
    <w:rsid w:val="0019390F"/>
    <w:rsid w:val="0019590B"/>
    <w:rsid w:val="00195CD0"/>
    <w:rsid w:val="00196AA6"/>
    <w:rsid w:val="00197A83"/>
    <w:rsid w:val="001A01C2"/>
    <w:rsid w:val="001A1673"/>
    <w:rsid w:val="001A24B8"/>
    <w:rsid w:val="001A375D"/>
    <w:rsid w:val="001A376E"/>
    <w:rsid w:val="001A3C70"/>
    <w:rsid w:val="001A5814"/>
    <w:rsid w:val="001A665A"/>
    <w:rsid w:val="001A7506"/>
    <w:rsid w:val="001B15BD"/>
    <w:rsid w:val="001B20F5"/>
    <w:rsid w:val="001B270E"/>
    <w:rsid w:val="001B452B"/>
    <w:rsid w:val="001B51FC"/>
    <w:rsid w:val="001B61FF"/>
    <w:rsid w:val="001B7D5D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73C4"/>
    <w:rsid w:val="001E7840"/>
    <w:rsid w:val="001F0105"/>
    <w:rsid w:val="001F247F"/>
    <w:rsid w:val="001F302C"/>
    <w:rsid w:val="001F38DC"/>
    <w:rsid w:val="001F509C"/>
    <w:rsid w:val="001F6384"/>
    <w:rsid w:val="001F665D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265DD"/>
    <w:rsid w:val="00230EE4"/>
    <w:rsid w:val="0023109C"/>
    <w:rsid w:val="0023233C"/>
    <w:rsid w:val="00232F52"/>
    <w:rsid w:val="00234399"/>
    <w:rsid w:val="00234B43"/>
    <w:rsid w:val="00237A42"/>
    <w:rsid w:val="00243542"/>
    <w:rsid w:val="0024484D"/>
    <w:rsid w:val="00252A7B"/>
    <w:rsid w:val="00252C02"/>
    <w:rsid w:val="0025371C"/>
    <w:rsid w:val="0025395B"/>
    <w:rsid w:val="00260711"/>
    <w:rsid w:val="002610A3"/>
    <w:rsid w:val="0026215A"/>
    <w:rsid w:val="00262A8B"/>
    <w:rsid w:val="0026577E"/>
    <w:rsid w:val="00265930"/>
    <w:rsid w:val="002673CB"/>
    <w:rsid w:val="002712F4"/>
    <w:rsid w:val="002716A1"/>
    <w:rsid w:val="0027368E"/>
    <w:rsid w:val="0028457A"/>
    <w:rsid w:val="00287472"/>
    <w:rsid w:val="002902B5"/>
    <w:rsid w:val="00290A05"/>
    <w:rsid w:val="002917A8"/>
    <w:rsid w:val="00291D5A"/>
    <w:rsid w:val="0029538D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43B1"/>
    <w:rsid w:val="002A7974"/>
    <w:rsid w:val="002B09BF"/>
    <w:rsid w:val="002B0DC7"/>
    <w:rsid w:val="002B1A2F"/>
    <w:rsid w:val="002B254C"/>
    <w:rsid w:val="002B2C8C"/>
    <w:rsid w:val="002B4BBA"/>
    <w:rsid w:val="002B52E4"/>
    <w:rsid w:val="002B5BBC"/>
    <w:rsid w:val="002C0D87"/>
    <w:rsid w:val="002C178B"/>
    <w:rsid w:val="002C2635"/>
    <w:rsid w:val="002C2A6A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5A68"/>
    <w:rsid w:val="002F6442"/>
    <w:rsid w:val="002F677D"/>
    <w:rsid w:val="00301896"/>
    <w:rsid w:val="00301A51"/>
    <w:rsid w:val="003027B0"/>
    <w:rsid w:val="00302F9C"/>
    <w:rsid w:val="00303C30"/>
    <w:rsid w:val="003061BE"/>
    <w:rsid w:val="00306235"/>
    <w:rsid w:val="00306BBC"/>
    <w:rsid w:val="00312E7F"/>
    <w:rsid w:val="003137BA"/>
    <w:rsid w:val="003148B6"/>
    <w:rsid w:val="00314F19"/>
    <w:rsid w:val="003201C7"/>
    <w:rsid w:val="00327471"/>
    <w:rsid w:val="00330EAE"/>
    <w:rsid w:val="003312B6"/>
    <w:rsid w:val="003329E4"/>
    <w:rsid w:val="003345DB"/>
    <w:rsid w:val="00334710"/>
    <w:rsid w:val="00334E7B"/>
    <w:rsid w:val="00334EB8"/>
    <w:rsid w:val="00334FD3"/>
    <w:rsid w:val="00336861"/>
    <w:rsid w:val="00342E4F"/>
    <w:rsid w:val="00345391"/>
    <w:rsid w:val="00350898"/>
    <w:rsid w:val="00351DBB"/>
    <w:rsid w:val="00353D84"/>
    <w:rsid w:val="00354DD6"/>
    <w:rsid w:val="0035575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73026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92DAA"/>
    <w:rsid w:val="00392F24"/>
    <w:rsid w:val="003968C9"/>
    <w:rsid w:val="003972B4"/>
    <w:rsid w:val="003979CC"/>
    <w:rsid w:val="003A3609"/>
    <w:rsid w:val="003A3FA1"/>
    <w:rsid w:val="003A650F"/>
    <w:rsid w:val="003B1634"/>
    <w:rsid w:val="003B24B9"/>
    <w:rsid w:val="003B3406"/>
    <w:rsid w:val="003B6A3E"/>
    <w:rsid w:val="003B772C"/>
    <w:rsid w:val="003C17AE"/>
    <w:rsid w:val="003C1DC3"/>
    <w:rsid w:val="003C26F4"/>
    <w:rsid w:val="003C3CEF"/>
    <w:rsid w:val="003C56B3"/>
    <w:rsid w:val="003D0731"/>
    <w:rsid w:val="003D19EF"/>
    <w:rsid w:val="003D2834"/>
    <w:rsid w:val="003D5C44"/>
    <w:rsid w:val="003D5D44"/>
    <w:rsid w:val="003D6705"/>
    <w:rsid w:val="003D7EAD"/>
    <w:rsid w:val="003E2ACE"/>
    <w:rsid w:val="003E2BAB"/>
    <w:rsid w:val="003E39C3"/>
    <w:rsid w:val="003E42B2"/>
    <w:rsid w:val="003F01E4"/>
    <w:rsid w:val="003F1466"/>
    <w:rsid w:val="003F5685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2F4B"/>
    <w:rsid w:val="00413472"/>
    <w:rsid w:val="004246BA"/>
    <w:rsid w:val="004251D0"/>
    <w:rsid w:val="00426D6B"/>
    <w:rsid w:val="0043073B"/>
    <w:rsid w:val="0043143E"/>
    <w:rsid w:val="004315D5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175"/>
    <w:rsid w:val="00444297"/>
    <w:rsid w:val="00444FFD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664CF"/>
    <w:rsid w:val="0047007B"/>
    <w:rsid w:val="004701BB"/>
    <w:rsid w:val="00470B30"/>
    <w:rsid w:val="004712F0"/>
    <w:rsid w:val="00471589"/>
    <w:rsid w:val="00472013"/>
    <w:rsid w:val="00472A75"/>
    <w:rsid w:val="0047321E"/>
    <w:rsid w:val="004752E3"/>
    <w:rsid w:val="00480951"/>
    <w:rsid w:val="00480FCD"/>
    <w:rsid w:val="00481BB3"/>
    <w:rsid w:val="004821D3"/>
    <w:rsid w:val="00486307"/>
    <w:rsid w:val="00486CDA"/>
    <w:rsid w:val="00490E78"/>
    <w:rsid w:val="00492C29"/>
    <w:rsid w:val="00493C96"/>
    <w:rsid w:val="004960AA"/>
    <w:rsid w:val="004966C4"/>
    <w:rsid w:val="00497463"/>
    <w:rsid w:val="00497ED3"/>
    <w:rsid w:val="004A0B98"/>
    <w:rsid w:val="004A1509"/>
    <w:rsid w:val="004A69B0"/>
    <w:rsid w:val="004B1307"/>
    <w:rsid w:val="004B489F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607D"/>
    <w:rsid w:val="004D0115"/>
    <w:rsid w:val="004D0F91"/>
    <w:rsid w:val="004D329B"/>
    <w:rsid w:val="004D4924"/>
    <w:rsid w:val="004D6201"/>
    <w:rsid w:val="004D72A2"/>
    <w:rsid w:val="004D79D9"/>
    <w:rsid w:val="004E1F7B"/>
    <w:rsid w:val="004E3156"/>
    <w:rsid w:val="004E3809"/>
    <w:rsid w:val="004E5F85"/>
    <w:rsid w:val="004E63E4"/>
    <w:rsid w:val="004E7332"/>
    <w:rsid w:val="004F3560"/>
    <w:rsid w:val="004F55C4"/>
    <w:rsid w:val="00502A49"/>
    <w:rsid w:val="00502CA2"/>
    <w:rsid w:val="005039FE"/>
    <w:rsid w:val="00506ED2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7502"/>
    <w:rsid w:val="0052177A"/>
    <w:rsid w:val="00521CBC"/>
    <w:rsid w:val="00524CCF"/>
    <w:rsid w:val="005256F7"/>
    <w:rsid w:val="005271A8"/>
    <w:rsid w:val="00530D45"/>
    <w:rsid w:val="005310D6"/>
    <w:rsid w:val="00533C5A"/>
    <w:rsid w:val="00534148"/>
    <w:rsid w:val="00535406"/>
    <w:rsid w:val="0053546C"/>
    <w:rsid w:val="00535567"/>
    <w:rsid w:val="00537870"/>
    <w:rsid w:val="005418EC"/>
    <w:rsid w:val="00541F0C"/>
    <w:rsid w:val="00544CF9"/>
    <w:rsid w:val="00545718"/>
    <w:rsid w:val="00550CCE"/>
    <w:rsid w:val="00552309"/>
    <w:rsid w:val="00552505"/>
    <w:rsid w:val="00552B3A"/>
    <w:rsid w:val="005542D1"/>
    <w:rsid w:val="00554A72"/>
    <w:rsid w:val="005551E7"/>
    <w:rsid w:val="0055750A"/>
    <w:rsid w:val="00560893"/>
    <w:rsid w:val="00561E32"/>
    <w:rsid w:val="00564B1C"/>
    <w:rsid w:val="005650F1"/>
    <w:rsid w:val="0056601F"/>
    <w:rsid w:val="00567516"/>
    <w:rsid w:val="00570AA4"/>
    <w:rsid w:val="0057359E"/>
    <w:rsid w:val="00573EB0"/>
    <w:rsid w:val="00576B91"/>
    <w:rsid w:val="00577C93"/>
    <w:rsid w:val="00580EA7"/>
    <w:rsid w:val="00582198"/>
    <w:rsid w:val="00583858"/>
    <w:rsid w:val="00586207"/>
    <w:rsid w:val="00586D21"/>
    <w:rsid w:val="00591AAF"/>
    <w:rsid w:val="005930A0"/>
    <w:rsid w:val="00593F9D"/>
    <w:rsid w:val="0059536B"/>
    <w:rsid w:val="00595AD0"/>
    <w:rsid w:val="00597DD1"/>
    <w:rsid w:val="005A3F46"/>
    <w:rsid w:val="005A493C"/>
    <w:rsid w:val="005A4AE5"/>
    <w:rsid w:val="005A638E"/>
    <w:rsid w:val="005A7D28"/>
    <w:rsid w:val="005B04DB"/>
    <w:rsid w:val="005B1DBB"/>
    <w:rsid w:val="005B3B39"/>
    <w:rsid w:val="005B56C0"/>
    <w:rsid w:val="005B69BF"/>
    <w:rsid w:val="005B7658"/>
    <w:rsid w:val="005B7A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39D7"/>
    <w:rsid w:val="005E469C"/>
    <w:rsid w:val="005F0D1C"/>
    <w:rsid w:val="005F12C1"/>
    <w:rsid w:val="005F1590"/>
    <w:rsid w:val="005F570D"/>
    <w:rsid w:val="005F5CA1"/>
    <w:rsid w:val="00602B32"/>
    <w:rsid w:val="00602F34"/>
    <w:rsid w:val="0060410D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26AE8"/>
    <w:rsid w:val="0063066D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4FB6"/>
    <w:rsid w:val="0066532C"/>
    <w:rsid w:val="006714BB"/>
    <w:rsid w:val="00672AAF"/>
    <w:rsid w:val="00673701"/>
    <w:rsid w:val="006756B6"/>
    <w:rsid w:val="00676B10"/>
    <w:rsid w:val="00677B3B"/>
    <w:rsid w:val="00677EFD"/>
    <w:rsid w:val="00680478"/>
    <w:rsid w:val="006820DF"/>
    <w:rsid w:val="00685059"/>
    <w:rsid w:val="00686C66"/>
    <w:rsid w:val="00690A03"/>
    <w:rsid w:val="00695A39"/>
    <w:rsid w:val="00696A39"/>
    <w:rsid w:val="006A0696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D06C3"/>
    <w:rsid w:val="006D113D"/>
    <w:rsid w:val="006D237D"/>
    <w:rsid w:val="006D5C91"/>
    <w:rsid w:val="006D65D9"/>
    <w:rsid w:val="006D737B"/>
    <w:rsid w:val="006E6B82"/>
    <w:rsid w:val="006F01A8"/>
    <w:rsid w:val="006F1D27"/>
    <w:rsid w:val="006F3F22"/>
    <w:rsid w:val="006F48BE"/>
    <w:rsid w:val="006F5240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3080A"/>
    <w:rsid w:val="00732C6D"/>
    <w:rsid w:val="00733536"/>
    <w:rsid w:val="00733772"/>
    <w:rsid w:val="00737CE8"/>
    <w:rsid w:val="007418F9"/>
    <w:rsid w:val="00741B70"/>
    <w:rsid w:val="007470A0"/>
    <w:rsid w:val="0074745F"/>
    <w:rsid w:val="007476C3"/>
    <w:rsid w:val="00747BCE"/>
    <w:rsid w:val="007505D3"/>
    <w:rsid w:val="00753098"/>
    <w:rsid w:val="007538FF"/>
    <w:rsid w:val="00755D12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2167"/>
    <w:rsid w:val="007777F9"/>
    <w:rsid w:val="00780307"/>
    <w:rsid w:val="00782781"/>
    <w:rsid w:val="00782E2C"/>
    <w:rsid w:val="007831EC"/>
    <w:rsid w:val="0078354A"/>
    <w:rsid w:val="00784624"/>
    <w:rsid w:val="0078629A"/>
    <w:rsid w:val="00787C03"/>
    <w:rsid w:val="00790506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23C3"/>
    <w:rsid w:val="007B75AE"/>
    <w:rsid w:val="007C14C6"/>
    <w:rsid w:val="007C384B"/>
    <w:rsid w:val="007C3E9A"/>
    <w:rsid w:val="007C5C35"/>
    <w:rsid w:val="007C6E8F"/>
    <w:rsid w:val="007D5A82"/>
    <w:rsid w:val="007E2BE5"/>
    <w:rsid w:val="007E4BF1"/>
    <w:rsid w:val="007E4F86"/>
    <w:rsid w:val="007E54C6"/>
    <w:rsid w:val="007E5827"/>
    <w:rsid w:val="007E5D23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6663"/>
    <w:rsid w:val="007F6680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37A0"/>
    <w:rsid w:val="00816940"/>
    <w:rsid w:val="0081722D"/>
    <w:rsid w:val="00820106"/>
    <w:rsid w:val="00821A31"/>
    <w:rsid w:val="00822D64"/>
    <w:rsid w:val="008233CA"/>
    <w:rsid w:val="00824913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3B4F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5C0"/>
    <w:rsid w:val="00882D3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158E"/>
    <w:rsid w:val="008A26DA"/>
    <w:rsid w:val="008A4604"/>
    <w:rsid w:val="008A474F"/>
    <w:rsid w:val="008A54C5"/>
    <w:rsid w:val="008A62E6"/>
    <w:rsid w:val="008A6C1F"/>
    <w:rsid w:val="008B0DBC"/>
    <w:rsid w:val="008B3501"/>
    <w:rsid w:val="008B3610"/>
    <w:rsid w:val="008B3B07"/>
    <w:rsid w:val="008B3B4C"/>
    <w:rsid w:val="008B45C7"/>
    <w:rsid w:val="008B62DA"/>
    <w:rsid w:val="008B6621"/>
    <w:rsid w:val="008B6A15"/>
    <w:rsid w:val="008C1EFE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68FC"/>
    <w:rsid w:val="008D6C60"/>
    <w:rsid w:val="008D7692"/>
    <w:rsid w:val="008E1ADD"/>
    <w:rsid w:val="008E31EC"/>
    <w:rsid w:val="008E3B22"/>
    <w:rsid w:val="008F05C1"/>
    <w:rsid w:val="008F11A8"/>
    <w:rsid w:val="008F1675"/>
    <w:rsid w:val="008F25FC"/>
    <w:rsid w:val="008F5A4D"/>
    <w:rsid w:val="008F5CDE"/>
    <w:rsid w:val="00900D0C"/>
    <w:rsid w:val="00901C30"/>
    <w:rsid w:val="00902A69"/>
    <w:rsid w:val="00903E7C"/>
    <w:rsid w:val="00905D3F"/>
    <w:rsid w:val="0091104A"/>
    <w:rsid w:val="00911D70"/>
    <w:rsid w:val="0091258D"/>
    <w:rsid w:val="00913555"/>
    <w:rsid w:val="00913A2D"/>
    <w:rsid w:val="00922D28"/>
    <w:rsid w:val="009234A9"/>
    <w:rsid w:val="009235AE"/>
    <w:rsid w:val="00925029"/>
    <w:rsid w:val="009270E5"/>
    <w:rsid w:val="009271CC"/>
    <w:rsid w:val="009279E1"/>
    <w:rsid w:val="0093150B"/>
    <w:rsid w:val="00932CED"/>
    <w:rsid w:val="009330B5"/>
    <w:rsid w:val="00935570"/>
    <w:rsid w:val="0093609E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5394"/>
    <w:rsid w:val="00955D5E"/>
    <w:rsid w:val="00956D73"/>
    <w:rsid w:val="00957847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56AF"/>
    <w:rsid w:val="00987579"/>
    <w:rsid w:val="00987792"/>
    <w:rsid w:val="00987BE3"/>
    <w:rsid w:val="00987F5F"/>
    <w:rsid w:val="00991A0F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AAF"/>
    <w:rsid w:val="009C343E"/>
    <w:rsid w:val="009C3449"/>
    <w:rsid w:val="009C79CB"/>
    <w:rsid w:val="009D1202"/>
    <w:rsid w:val="009D12B5"/>
    <w:rsid w:val="009D18A2"/>
    <w:rsid w:val="009D5939"/>
    <w:rsid w:val="009D61A9"/>
    <w:rsid w:val="009D72C3"/>
    <w:rsid w:val="009E1027"/>
    <w:rsid w:val="009E3337"/>
    <w:rsid w:val="009E35A9"/>
    <w:rsid w:val="009E472A"/>
    <w:rsid w:val="009E4AEB"/>
    <w:rsid w:val="009E7B7A"/>
    <w:rsid w:val="009F127E"/>
    <w:rsid w:val="009F45DF"/>
    <w:rsid w:val="009F4868"/>
    <w:rsid w:val="009F48C7"/>
    <w:rsid w:val="009F5032"/>
    <w:rsid w:val="009F551A"/>
    <w:rsid w:val="009F71F0"/>
    <w:rsid w:val="009F74B8"/>
    <w:rsid w:val="00A007FB"/>
    <w:rsid w:val="00A00E01"/>
    <w:rsid w:val="00A05A9D"/>
    <w:rsid w:val="00A07657"/>
    <w:rsid w:val="00A10487"/>
    <w:rsid w:val="00A1072B"/>
    <w:rsid w:val="00A12212"/>
    <w:rsid w:val="00A132D7"/>
    <w:rsid w:val="00A13F8F"/>
    <w:rsid w:val="00A14B88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56A9"/>
    <w:rsid w:val="00A36B56"/>
    <w:rsid w:val="00A40FE8"/>
    <w:rsid w:val="00A4450D"/>
    <w:rsid w:val="00A44E36"/>
    <w:rsid w:val="00A45AC5"/>
    <w:rsid w:val="00A461C6"/>
    <w:rsid w:val="00A52789"/>
    <w:rsid w:val="00A56506"/>
    <w:rsid w:val="00A5724C"/>
    <w:rsid w:val="00A60D13"/>
    <w:rsid w:val="00A6218C"/>
    <w:rsid w:val="00A64369"/>
    <w:rsid w:val="00A64CB3"/>
    <w:rsid w:val="00A65322"/>
    <w:rsid w:val="00A65F6D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2EF6"/>
    <w:rsid w:val="00A84711"/>
    <w:rsid w:val="00A84D71"/>
    <w:rsid w:val="00A85004"/>
    <w:rsid w:val="00A86BF2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57C8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96A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95A"/>
    <w:rsid w:val="00B10B8B"/>
    <w:rsid w:val="00B10D88"/>
    <w:rsid w:val="00B10E05"/>
    <w:rsid w:val="00B12723"/>
    <w:rsid w:val="00B1347A"/>
    <w:rsid w:val="00B16744"/>
    <w:rsid w:val="00B175A4"/>
    <w:rsid w:val="00B26E1D"/>
    <w:rsid w:val="00B301BE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8CE"/>
    <w:rsid w:val="00B50FB4"/>
    <w:rsid w:val="00B51D25"/>
    <w:rsid w:val="00B5273F"/>
    <w:rsid w:val="00B538F1"/>
    <w:rsid w:val="00B5563A"/>
    <w:rsid w:val="00B574FE"/>
    <w:rsid w:val="00B627B2"/>
    <w:rsid w:val="00B63333"/>
    <w:rsid w:val="00B644A2"/>
    <w:rsid w:val="00B64DD0"/>
    <w:rsid w:val="00B722F9"/>
    <w:rsid w:val="00B75D2B"/>
    <w:rsid w:val="00B76709"/>
    <w:rsid w:val="00B767F2"/>
    <w:rsid w:val="00B77FFC"/>
    <w:rsid w:val="00B80243"/>
    <w:rsid w:val="00B828C8"/>
    <w:rsid w:val="00B82D75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839"/>
    <w:rsid w:val="00BD7E5A"/>
    <w:rsid w:val="00BE18C6"/>
    <w:rsid w:val="00BE1D98"/>
    <w:rsid w:val="00BE2CEC"/>
    <w:rsid w:val="00BE4BAD"/>
    <w:rsid w:val="00BE4CC1"/>
    <w:rsid w:val="00BE53A8"/>
    <w:rsid w:val="00BF0987"/>
    <w:rsid w:val="00BF0DB7"/>
    <w:rsid w:val="00BF20DD"/>
    <w:rsid w:val="00BF6B24"/>
    <w:rsid w:val="00BF7630"/>
    <w:rsid w:val="00BF7F06"/>
    <w:rsid w:val="00C018E3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4F18"/>
    <w:rsid w:val="00C278D1"/>
    <w:rsid w:val="00C314BC"/>
    <w:rsid w:val="00C337D2"/>
    <w:rsid w:val="00C34F87"/>
    <w:rsid w:val="00C35674"/>
    <w:rsid w:val="00C36E27"/>
    <w:rsid w:val="00C40580"/>
    <w:rsid w:val="00C40BB5"/>
    <w:rsid w:val="00C41B3C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28A6"/>
    <w:rsid w:val="00C66D0A"/>
    <w:rsid w:val="00C67836"/>
    <w:rsid w:val="00C67F2F"/>
    <w:rsid w:val="00C70056"/>
    <w:rsid w:val="00C7254D"/>
    <w:rsid w:val="00C73DDF"/>
    <w:rsid w:val="00C746DD"/>
    <w:rsid w:val="00C77B1A"/>
    <w:rsid w:val="00C77D9F"/>
    <w:rsid w:val="00C8252A"/>
    <w:rsid w:val="00C86A76"/>
    <w:rsid w:val="00C8722E"/>
    <w:rsid w:val="00C87D1C"/>
    <w:rsid w:val="00C905CB"/>
    <w:rsid w:val="00C94370"/>
    <w:rsid w:val="00CA0F37"/>
    <w:rsid w:val="00CA1081"/>
    <w:rsid w:val="00CA3752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6783"/>
    <w:rsid w:val="00CD6886"/>
    <w:rsid w:val="00CD6FFA"/>
    <w:rsid w:val="00CD77D5"/>
    <w:rsid w:val="00CE3679"/>
    <w:rsid w:val="00CE4287"/>
    <w:rsid w:val="00CE64D3"/>
    <w:rsid w:val="00CE72AD"/>
    <w:rsid w:val="00CE7A95"/>
    <w:rsid w:val="00CF0201"/>
    <w:rsid w:val="00CF057D"/>
    <w:rsid w:val="00CF18F6"/>
    <w:rsid w:val="00CF5B3C"/>
    <w:rsid w:val="00CF6166"/>
    <w:rsid w:val="00CF6B8B"/>
    <w:rsid w:val="00D01658"/>
    <w:rsid w:val="00D017B4"/>
    <w:rsid w:val="00D028CA"/>
    <w:rsid w:val="00D02C85"/>
    <w:rsid w:val="00D03DAF"/>
    <w:rsid w:val="00D07273"/>
    <w:rsid w:val="00D11EE2"/>
    <w:rsid w:val="00D12BE3"/>
    <w:rsid w:val="00D136DD"/>
    <w:rsid w:val="00D14C2E"/>
    <w:rsid w:val="00D155BD"/>
    <w:rsid w:val="00D15B45"/>
    <w:rsid w:val="00D15C68"/>
    <w:rsid w:val="00D16D63"/>
    <w:rsid w:val="00D24F35"/>
    <w:rsid w:val="00D25732"/>
    <w:rsid w:val="00D25AAA"/>
    <w:rsid w:val="00D25D44"/>
    <w:rsid w:val="00D2606D"/>
    <w:rsid w:val="00D26A0E"/>
    <w:rsid w:val="00D272FD"/>
    <w:rsid w:val="00D317E5"/>
    <w:rsid w:val="00D33EEF"/>
    <w:rsid w:val="00D368D9"/>
    <w:rsid w:val="00D376B8"/>
    <w:rsid w:val="00D424A4"/>
    <w:rsid w:val="00D45346"/>
    <w:rsid w:val="00D47B8C"/>
    <w:rsid w:val="00D53725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81EDF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078A"/>
    <w:rsid w:val="00DC25B4"/>
    <w:rsid w:val="00DC299D"/>
    <w:rsid w:val="00DC3249"/>
    <w:rsid w:val="00DC32A7"/>
    <w:rsid w:val="00DC466B"/>
    <w:rsid w:val="00DC4710"/>
    <w:rsid w:val="00DC4F1D"/>
    <w:rsid w:val="00DC5871"/>
    <w:rsid w:val="00DC6C6F"/>
    <w:rsid w:val="00DC6F1D"/>
    <w:rsid w:val="00DD080B"/>
    <w:rsid w:val="00DD28B6"/>
    <w:rsid w:val="00DD517B"/>
    <w:rsid w:val="00DD566E"/>
    <w:rsid w:val="00DD5C42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370E"/>
    <w:rsid w:val="00E03D67"/>
    <w:rsid w:val="00E0634D"/>
    <w:rsid w:val="00E101D7"/>
    <w:rsid w:val="00E1166A"/>
    <w:rsid w:val="00E116E3"/>
    <w:rsid w:val="00E12B02"/>
    <w:rsid w:val="00E137CD"/>
    <w:rsid w:val="00E1469F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296A"/>
    <w:rsid w:val="00E330EE"/>
    <w:rsid w:val="00E33F0D"/>
    <w:rsid w:val="00E340A1"/>
    <w:rsid w:val="00E35AA2"/>
    <w:rsid w:val="00E3662F"/>
    <w:rsid w:val="00E37D57"/>
    <w:rsid w:val="00E4005F"/>
    <w:rsid w:val="00E409A1"/>
    <w:rsid w:val="00E41E2C"/>
    <w:rsid w:val="00E43EC7"/>
    <w:rsid w:val="00E44449"/>
    <w:rsid w:val="00E47231"/>
    <w:rsid w:val="00E4749D"/>
    <w:rsid w:val="00E5243A"/>
    <w:rsid w:val="00E53FD7"/>
    <w:rsid w:val="00E548F4"/>
    <w:rsid w:val="00E54D60"/>
    <w:rsid w:val="00E54E2D"/>
    <w:rsid w:val="00E55F4E"/>
    <w:rsid w:val="00E55FFF"/>
    <w:rsid w:val="00E56E73"/>
    <w:rsid w:val="00E61CD1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345"/>
    <w:rsid w:val="00E8591F"/>
    <w:rsid w:val="00E87E63"/>
    <w:rsid w:val="00E91383"/>
    <w:rsid w:val="00E9324A"/>
    <w:rsid w:val="00E94DD5"/>
    <w:rsid w:val="00E96D2A"/>
    <w:rsid w:val="00E96E5D"/>
    <w:rsid w:val="00E97692"/>
    <w:rsid w:val="00E97E76"/>
    <w:rsid w:val="00EA0AAC"/>
    <w:rsid w:val="00EA54BC"/>
    <w:rsid w:val="00EA7DCF"/>
    <w:rsid w:val="00EA7E71"/>
    <w:rsid w:val="00EB3369"/>
    <w:rsid w:val="00EB60DC"/>
    <w:rsid w:val="00EB6A4C"/>
    <w:rsid w:val="00EB79B3"/>
    <w:rsid w:val="00EC1309"/>
    <w:rsid w:val="00EC6E72"/>
    <w:rsid w:val="00ED23CE"/>
    <w:rsid w:val="00ED2F7D"/>
    <w:rsid w:val="00ED3013"/>
    <w:rsid w:val="00ED38F9"/>
    <w:rsid w:val="00ED3CA2"/>
    <w:rsid w:val="00ED45EC"/>
    <w:rsid w:val="00ED4F99"/>
    <w:rsid w:val="00ED69D4"/>
    <w:rsid w:val="00ED6B56"/>
    <w:rsid w:val="00ED7286"/>
    <w:rsid w:val="00ED7482"/>
    <w:rsid w:val="00EE068A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44F1"/>
    <w:rsid w:val="00F07550"/>
    <w:rsid w:val="00F1149A"/>
    <w:rsid w:val="00F12477"/>
    <w:rsid w:val="00F15349"/>
    <w:rsid w:val="00F21DB5"/>
    <w:rsid w:val="00F22942"/>
    <w:rsid w:val="00F22A91"/>
    <w:rsid w:val="00F2434C"/>
    <w:rsid w:val="00F303D7"/>
    <w:rsid w:val="00F31EDA"/>
    <w:rsid w:val="00F328C4"/>
    <w:rsid w:val="00F337FB"/>
    <w:rsid w:val="00F35379"/>
    <w:rsid w:val="00F35530"/>
    <w:rsid w:val="00F3719D"/>
    <w:rsid w:val="00F411AF"/>
    <w:rsid w:val="00F417FF"/>
    <w:rsid w:val="00F41F0A"/>
    <w:rsid w:val="00F43788"/>
    <w:rsid w:val="00F47624"/>
    <w:rsid w:val="00F47A4A"/>
    <w:rsid w:val="00F518AC"/>
    <w:rsid w:val="00F54AC6"/>
    <w:rsid w:val="00F57F85"/>
    <w:rsid w:val="00F616D9"/>
    <w:rsid w:val="00F61D08"/>
    <w:rsid w:val="00F63A17"/>
    <w:rsid w:val="00F63D89"/>
    <w:rsid w:val="00F64D13"/>
    <w:rsid w:val="00F651F9"/>
    <w:rsid w:val="00F66798"/>
    <w:rsid w:val="00F66BF8"/>
    <w:rsid w:val="00F70248"/>
    <w:rsid w:val="00F70B2C"/>
    <w:rsid w:val="00F737AE"/>
    <w:rsid w:val="00F74DAE"/>
    <w:rsid w:val="00F75887"/>
    <w:rsid w:val="00F776E5"/>
    <w:rsid w:val="00F77889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3F96"/>
    <w:rsid w:val="00F94257"/>
    <w:rsid w:val="00F975FF"/>
    <w:rsid w:val="00F97A98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AD"/>
    <w:rsid w:val="00FB7CAD"/>
    <w:rsid w:val="00FC02A1"/>
    <w:rsid w:val="00FC279F"/>
    <w:rsid w:val="00FC3672"/>
    <w:rsid w:val="00FC44D5"/>
    <w:rsid w:val="00FC48A8"/>
    <w:rsid w:val="00FC50C3"/>
    <w:rsid w:val="00FC663B"/>
    <w:rsid w:val="00FC6910"/>
    <w:rsid w:val="00FC7FD7"/>
    <w:rsid w:val="00FD24E7"/>
    <w:rsid w:val="00FD2D1F"/>
    <w:rsid w:val="00FD30D3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E77"/>
    <w:rsid w:val="00FF1677"/>
    <w:rsid w:val="00FF1B57"/>
    <w:rsid w:val="00FF1C38"/>
    <w:rsid w:val="00FF1D93"/>
    <w:rsid w:val="00FF22DB"/>
    <w:rsid w:val="00FF4C1F"/>
    <w:rsid w:val="00FF50D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BA92080A-2112-4FD0-86B8-D71102D3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Standaardalinea-lettertype"/>
    <w:rsid w:val="00E54E2D"/>
  </w:style>
  <w:style w:type="paragraph" w:customStyle="1" w:styleId="paragraph">
    <w:name w:val="paragraph"/>
    <w:basedOn w:val="Standaard"/>
    <w:rsid w:val="00F66BF8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Standaardalinea-lettertype"/>
    <w:rsid w:val="00F6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Props1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B45FD-B173-470F-97CE-8BB43F113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1</TotalTime>
  <Pages>3</Pages>
  <Words>954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subject/>
  <dc:creator>Jareth Storimans</dc:creator>
  <cp:keywords/>
  <cp:lastModifiedBy>Paul Passchier - Mediafederatie</cp:lastModifiedBy>
  <cp:revision>2</cp:revision>
  <cp:lastPrinted>2013-05-23T15:19:00Z</cp:lastPrinted>
  <dcterms:created xsi:type="dcterms:W3CDTF">2024-11-27T10:00:00Z</dcterms:created>
  <dcterms:modified xsi:type="dcterms:W3CDTF">2024-11-27T10:00:00Z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