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226F6E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0CCA50D0" w:rsidR="00BC05CB" w:rsidRPr="00226F6E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4D597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Accountmanager</w:t>
            </w:r>
          </w:p>
        </w:tc>
      </w:tr>
      <w:tr w:rsidR="00BC05CB" w:rsidRPr="00226F6E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226F6E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226F6E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226F6E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4C6659D" w14:textId="0BD99319" w:rsidR="005409FD" w:rsidRPr="00B15890" w:rsidRDefault="00DC2075" w:rsidP="00DC2075">
            <w:pPr>
              <w:rPr>
                <w:rFonts w:ascii="Calibri" w:hAnsi="Calibri" w:cs="Calibri"/>
                <w:sz w:val="20"/>
              </w:rPr>
            </w:pPr>
            <w:r w:rsidRPr="00B15890">
              <w:rPr>
                <w:rFonts w:ascii="Calibri" w:hAnsi="Calibri" w:cs="Calibri"/>
                <w:sz w:val="20"/>
              </w:rPr>
              <w:t xml:space="preserve">De Accountmanager is verantwoordelijk voor het realiseren van verkoopdoelstellingen bij bestaande klanten </w:t>
            </w:r>
            <w:r w:rsidR="005B6FB6">
              <w:rPr>
                <w:rFonts w:ascii="Calibri" w:hAnsi="Calibri" w:cs="Calibri"/>
                <w:sz w:val="20"/>
              </w:rPr>
              <w:t>e</w:t>
            </w:r>
            <w:r w:rsidRPr="00B15890">
              <w:rPr>
                <w:rFonts w:ascii="Calibri" w:hAnsi="Calibri" w:cs="Calibri"/>
                <w:sz w:val="20"/>
              </w:rPr>
              <w:t xml:space="preserve">n </w:t>
            </w:r>
            <w:r w:rsidR="005B6FB6">
              <w:rPr>
                <w:rFonts w:ascii="Calibri" w:hAnsi="Calibri" w:cs="Calibri"/>
                <w:sz w:val="20"/>
              </w:rPr>
              <w:t xml:space="preserve">eventueel </w:t>
            </w:r>
            <w:r w:rsidRPr="00B15890">
              <w:rPr>
                <w:rFonts w:ascii="Calibri" w:hAnsi="Calibri" w:cs="Calibri"/>
                <w:sz w:val="20"/>
              </w:rPr>
              <w:t xml:space="preserve">prospects. </w:t>
            </w:r>
            <w:r w:rsidR="0088343E">
              <w:rPr>
                <w:rFonts w:ascii="Calibri" w:hAnsi="Calibri" w:cs="Calibri"/>
                <w:sz w:val="20"/>
              </w:rPr>
              <w:t>Producten betreffen voornamelijk advertentie</w:t>
            </w:r>
            <w:r w:rsidR="006645EF">
              <w:rPr>
                <w:rFonts w:ascii="Calibri" w:hAnsi="Calibri" w:cs="Calibri"/>
                <w:sz w:val="20"/>
              </w:rPr>
              <w:t xml:space="preserve">plaatsingen in </w:t>
            </w:r>
            <w:r w:rsidR="00617097">
              <w:rPr>
                <w:rFonts w:ascii="Calibri" w:hAnsi="Calibri" w:cs="Calibri"/>
                <w:sz w:val="20"/>
              </w:rPr>
              <w:t xml:space="preserve">eventueel </w:t>
            </w:r>
            <w:r w:rsidR="006645EF">
              <w:rPr>
                <w:rFonts w:ascii="Calibri" w:hAnsi="Calibri" w:cs="Calibri"/>
                <w:sz w:val="20"/>
              </w:rPr>
              <w:t>diverse media</w:t>
            </w:r>
            <w:r w:rsidR="00ED2741">
              <w:rPr>
                <w:rFonts w:ascii="Calibri" w:hAnsi="Calibri" w:cs="Calibri"/>
                <w:sz w:val="20"/>
              </w:rPr>
              <w:t>mixen</w:t>
            </w:r>
            <w:r w:rsidR="009D2E84">
              <w:rPr>
                <w:rFonts w:ascii="Calibri" w:hAnsi="Calibri" w:cs="Calibri"/>
                <w:sz w:val="20"/>
              </w:rPr>
              <w:t xml:space="preserve"> (tevens print</w:t>
            </w:r>
            <w:r w:rsidR="00EA429F">
              <w:rPr>
                <w:rFonts w:ascii="Calibri" w:hAnsi="Calibri" w:cs="Calibri"/>
                <w:sz w:val="20"/>
              </w:rPr>
              <w:t>,</w:t>
            </w:r>
            <w:r w:rsidR="009D2E84">
              <w:rPr>
                <w:rFonts w:ascii="Calibri" w:hAnsi="Calibri" w:cs="Calibri"/>
                <w:sz w:val="20"/>
              </w:rPr>
              <w:t xml:space="preserve"> onli</w:t>
            </w:r>
            <w:r w:rsidR="00EA429F">
              <w:rPr>
                <w:rFonts w:ascii="Calibri" w:hAnsi="Calibri" w:cs="Calibri"/>
                <w:sz w:val="20"/>
              </w:rPr>
              <w:t>ne en/of campagnevorm)</w:t>
            </w:r>
            <w:r w:rsidR="00ED2741">
              <w:rPr>
                <w:rFonts w:ascii="Calibri" w:hAnsi="Calibri" w:cs="Calibri"/>
                <w:sz w:val="20"/>
              </w:rPr>
              <w:t xml:space="preserve">, </w:t>
            </w:r>
            <w:r w:rsidR="00617097">
              <w:rPr>
                <w:rFonts w:ascii="Calibri" w:hAnsi="Calibri" w:cs="Calibri"/>
                <w:sz w:val="20"/>
              </w:rPr>
              <w:t>maar het k</w:t>
            </w:r>
            <w:r w:rsidR="00221363">
              <w:rPr>
                <w:rFonts w:ascii="Calibri" w:hAnsi="Calibri" w:cs="Calibri"/>
                <w:sz w:val="20"/>
              </w:rPr>
              <w:t>unnen</w:t>
            </w:r>
            <w:r w:rsidR="00617097">
              <w:rPr>
                <w:rFonts w:ascii="Calibri" w:hAnsi="Calibri" w:cs="Calibri"/>
                <w:sz w:val="20"/>
              </w:rPr>
              <w:t xml:space="preserve"> ook andere </w:t>
            </w:r>
            <w:r w:rsidR="004147B0">
              <w:rPr>
                <w:rFonts w:ascii="Calibri" w:hAnsi="Calibri" w:cs="Calibri"/>
                <w:sz w:val="20"/>
              </w:rPr>
              <w:t xml:space="preserve">gerelateerde producten of dienstverlening betreffen. </w:t>
            </w:r>
            <w:r w:rsidR="005409FD" w:rsidRPr="00B15890">
              <w:rPr>
                <w:rFonts w:ascii="Calibri" w:hAnsi="Calibri" w:cs="Calibri"/>
                <w:sz w:val="20"/>
              </w:rPr>
              <w:t xml:space="preserve">De functionaris beschikt over een toegewezen klantenbestand en deze klanten worden benaderd middels een verkoopgesprek. </w:t>
            </w:r>
            <w:r w:rsidR="005552BA">
              <w:rPr>
                <w:rFonts w:ascii="Calibri" w:hAnsi="Calibri" w:cs="Calibri"/>
                <w:sz w:val="20"/>
              </w:rPr>
              <w:t xml:space="preserve">Afhankelijk van het niveau wordt dit toegewezen klantenbestand uitgebouwd. </w:t>
            </w:r>
            <w:r w:rsidR="005409FD" w:rsidRPr="00B15890">
              <w:rPr>
                <w:rFonts w:ascii="Calibri" w:hAnsi="Calibri" w:cs="Calibri"/>
                <w:sz w:val="20"/>
              </w:rPr>
              <w:t>De functionaris doet contractvoorstellen en houdt de klantgegevens up-to-date.</w:t>
            </w:r>
          </w:p>
          <w:p w14:paraId="6D99CE22" w14:textId="77777777" w:rsidR="00DC2075" w:rsidRDefault="00DC2075" w:rsidP="00DC2075">
            <w:pPr>
              <w:rPr>
                <w:rFonts w:ascii="Calibri" w:hAnsi="Calibri" w:cs="Calibri"/>
                <w:sz w:val="20"/>
              </w:rPr>
            </w:pPr>
          </w:p>
          <w:p w14:paraId="6783228E" w14:textId="4EB770E6" w:rsidR="00F77DBA" w:rsidRPr="007221B5" w:rsidRDefault="00DC2075" w:rsidP="00DC2075">
            <w:pPr>
              <w:rPr>
                <w:rFonts w:asciiTheme="minorHAnsi" w:hAnsiTheme="minorHAnsi" w:cstheme="minorHAnsi"/>
                <w:sz w:val="20"/>
              </w:rPr>
            </w:pPr>
            <w:r w:rsidRPr="004E5C38">
              <w:rPr>
                <w:rFonts w:ascii="Calibri" w:hAnsi="Calibri" w:cs="Calibri"/>
                <w:sz w:val="20"/>
              </w:rPr>
              <w:t xml:space="preserve">De Accountmanager </w:t>
            </w:r>
            <w:r w:rsidRPr="009F28B4">
              <w:rPr>
                <w:rFonts w:asciiTheme="minorHAnsi" w:hAnsiTheme="minorHAnsi" w:cstheme="minorHAnsi"/>
                <w:sz w:val="20"/>
              </w:rPr>
              <w:t xml:space="preserve">ontvangt hiërarchisch leiding van </w:t>
            </w:r>
            <w:r w:rsidR="00B15890" w:rsidRPr="009F28B4">
              <w:rPr>
                <w:rFonts w:asciiTheme="minorHAnsi" w:hAnsiTheme="minorHAnsi" w:cstheme="minorHAnsi"/>
                <w:sz w:val="20"/>
              </w:rPr>
              <w:t xml:space="preserve">de betreffende </w:t>
            </w:r>
            <w:r w:rsidR="00911F29" w:rsidRPr="009F28B4">
              <w:rPr>
                <w:rFonts w:asciiTheme="minorHAnsi" w:hAnsiTheme="minorHAnsi" w:cstheme="minorHAnsi"/>
                <w:sz w:val="20"/>
              </w:rPr>
              <w:t>leidinggevende</w:t>
            </w:r>
            <w:r w:rsidRPr="009F28B4">
              <w:rPr>
                <w:rFonts w:asciiTheme="minorHAnsi" w:hAnsiTheme="minorHAnsi" w:cstheme="minorHAnsi"/>
                <w:sz w:val="20"/>
              </w:rPr>
              <w:t xml:space="preserve"> en kan functionele aanwijzingen geven aan anderen bij de afstemming over de klantwensen en -behoeften.</w:t>
            </w:r>
          </w:p>
        </w:tc>
      </w:tr>
      <w:tr w:rsidR="00BC05CB" w:rsidRPr="00226F6E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4040BB" w:rsidRPr="00226F6E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7611E2F4" w:rsidR="004040BB" w:rsidRPr="007427DC" w:rsidRDefault="00AD70FD" w:rsidP="00A64DFC">
            <w:pPr>
              <w:rPr>
                <w:rFonts w:asciiTheme="minorHAnsi" w:hAnsiTheme="minorHAnsi" w:cstheme="minorHAnsi"/>
                <w:sz w:val="20"/>
              </w:rPr>
            </w:pPr>
            <w:r w:rsidRPr="00AD70FD">
              <w:rPr>
                <w:rFonts w:ascii="Calibri" w:hAnsi="Calibri" w:cs="Calibri"/>
                <w:sz w:val="20"/>
              </w:rPr>
              <w:t>Het realiseren van verkoopdoelstellingen voor producten door middel van (adviserende) verkooptechnieken waarbij bestaande klanten en</w:t>
            </w:r>
            <w:r w:rsidR="00A45333">
              <w:rPr>
                <w:rFonts w:ascii="Calibri" w:hAnsi="Calibri" w:cs="Calibri"/>
                <w:sz w:val="20"/>
              </w:rPr>
              <w:t xml:space="preserve"> eventueel</w:t>
            </w:r>
            <w:r w:rsidRPr="00AD70FD">
              <w:rPr>
                <w:rFonts w:ascii="Calibri" w:hAnsi="Calibri" w:cs="Calibri"/>
                <w:sz w:val="20"/>
              </w:rPr>
              <w:t xml:space="preserve"> prospects proactief worden benaderd.</w:t>
            </w:r>
          </w:p>
        </w:tc>
      </w:tr>
    </w:tbl>
    <w:p w14:paraId="726A5274" w14:textId="77777777" w:rsidR="00206973" w:rsidRPr="00226F6E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1" w:type="pct"/>
        <w:tblInd w:w="-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8"/>
        <w:gridCol w:w="9107"/>
      </w:tblGrid>
      <w:tr w:rsidR="00C10DED" w:rsidRPr="00226F6E" w14:paraId="77EAF233" w14:textId="77777777" w:rsidTr="00264042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26F6E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226F6E" w14:paraId="2C89E907" w14:textId="77777777" w:rsidTr="00264042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26F6E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226F6E" w14:paraId="037AABDB" w14:textId="77777777" w:rsidTr="00264042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226F6E" w14:paraId="1E1B30FA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1F64585F" w:rsidR="009F48C7" w:rsidRPr="00226F6E" w:rsidRDefault="00592AE2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Verkoopdoelstellingen </w:t>
            </w:r>
            <w:r w:rsidR="003C0A5E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realiseren</w:t>
            </w:r>
          </w:p>
        </w:tc>
      </w:tr>
      <w:tr w:rsidR="00B37592" w:rsidRPr="00226F6E" w14:paraId="5C2FF4FA" w14:textId="77777777" w:rsidTr="00264042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13839AAD" w:rsidR="00B37592" w:rsidRPr="00226F6E" w:rsidRDefault="00205E74" w:rsidP="00CC75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Verkoopdoelstellingen zijn gerealiseerd, zodanig dat </w:t>
            </w:r>
            <w:r w:rsidR="00592AE2">
              <w:rPr>
                <w:rFonts w:ascii="Calibri" w:hAnsi="Calibri" w:cs="Calibri"/>
                <w:i/>
                <w:sz w:val="20"/>
              </w:rPr>
              <w:t>potentiële</w:t>
            </w:r>
            <w:r>
              <w:rPr>
                <w:rFonts w:ascii="Calibri" w:hAnsi="Calibri" w:cs="Calibri"/>
                <w:i/>
                <w:sz w:val="20"/>
              </w:rPr>
              <w:t xml:space="preserve"> en bestaande klanten zijn </w:t>
            </w:r>
            <w:r w:rsidR="00592AE2">
              <w:rPr>
                <w:rFonts w:ascii="Calibri" w:hAnsi="Calibri" w:cs="Calibri"/>
                <w:i/>
                <w:sz w:val="20"/>
              </w:rPr>
              <w:t>benaderd</w:t>
            </w:r>
            <w:r>
              <w:rPr>
                <w:rFonts w:ascii="Calibri" w:hAnsi="Calibri" w:cs="Calibri"/>
                <w:i/>
                <w:sz w:val="20"/>
              </w:rPr>
              <w:t xml:space="preserve"> klantwensen en </w:t>
            </w:r>
            <w:r w:rsidR="00592AE2">
              <w:rPr>
                <w:rFonts w:ascii="Calibri" w:hAnsi="Calibri" w:cs="Calibri"/>
                <w:i/>
                <w:sz w:val="20"/>
              </w:rPr>
              <w:t>behoeftes</w:t>
            </w:r>
            <w:r>
              <w:rPr>
                <w:rFonts w:ascii="Calibri" w:hAnsi="Calibri" w:cs="Calibri"/>
                <w:i/>
                <w:sz w:val="20"/>
              </w:rPr>
              <w:t xml:space="preserve"> zijn vertaald in passende prod</w:t>
            </w:r>
            <w:r w:rsidR="00592AE2">
              <w:rPr>
                <w:rFonts w:ascii="Calibri" w:hAnsi="Calibri" w:cs="Calibri"/>
                <w:i/>
                <w:sz w:val="20"/>
              </w:rPr>
              <w:t xml:space="preserve">uctenvoorstellen en de klanttevredenheid optimaal is. </w:t>
            </w:r>
            <w:r w:rsidR="00BE22EA">
              <w:rPr>
                <w:rFonts w:ascii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3296" w:type="pct"/>
          </w:tcPr>
          <w:p w14:paraId="43CA3F3B" w14:textId="77777777" w:rsidR="00205E74" w:rsidRPr="00205E74" w:rsidRDefault="00205E74" w:rsidP="00205E7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>Brengt de behoefte/potentie van klanten in kaart ter voorbereiding op het verkoopgesprek.</w:t>
            </w:r>
          </w:p>
          <w:p w14:paraId="40E881B1" w14:textId="77777777" w:rsidR="00205E74" w:rsidRPr="00205E74" w:rsidRDefault="00205E74" w:rsidP="00205E7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>Benadert klanten online in samenspraak met relevante betrokkenen.</w:t>
            </w:r>
          </w:p>
          <w:p w14:paraId="32C4332D" w14:textId="77777777" w:rsidR="00205E74" w:rsidRPr="00205E74" w:rsidRDefault="00205E74" w:rsidP="00205E7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>Bezoekt klanten en voert verkoopgesprekken waarin de mogelijkheden en kwaliteit van het aangeboden product en bedrijf naar voren worden gebracht.</w:t>
            </w:r>
          </w:p>
          <w:p w14:paraId="2BEC10F4" w14:textId="77777777" w:rsidR="00205E74" w:rsidRPr="00205E74" w:rsidRDefault="00205E74" w:rsidP="00205E7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>Onderzoekt in het gesprek de behoefte van de klant en doet maatwerk prijs- en contractvoorstellen.</w:t>
            </w:r>
          </w:p>
          <w:p w14:paraId="1A531EAF" w14:textId="77777777" w:rsidR="00205E74" w:rsidRPr="00205E74" w:rsidRDefault="00205E74" w:rsidP="00205E7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>Verstrekt informatie op basis van de vraag van de klant.</w:t>
            </w:r>
          </w:p>
          <w:p w14:paraId="01CCE257" w14:textId="77777777" w:rsidR="00205E74" w:rsidRPr="00205E74" w:rsidRDefault="00205E74" w:rsidP="00205E7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 xml:space="preserve">Analyseert de huidige situatie van bestaande klanten uit het eigen klantenbestand. </w:t>
            </w:r>
          </w:p>
          <w:p w14:paraId="2C13D103" w14:textId="77777777" w:rsidR="00205E74" w:rsidRPr="00205E74" w:rsidRDefault="00205E74" w:rsidP="00205E7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>Monitort het orderproces en rapporteert tussentijdse stappen aan de klant indien noodzakelijk.</w:t>
            </w:r>
          </w:p>
          <w:p w14:paraId="4BB32878" w14:textId="77777777" w:rsidR="00911F29" w:rsidRDefault="00205E74" w:rsidP="00911F2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205E74">
              <w:rPr>
                <w:rFonts w:asciiTheme="minorHAnsi" w:hAnsiTheme="minorHAnsi" w:cstheme="minorHAnsi"/>
                <w:sz w:val="20"/>
                <w:szCs w:val="18"/>
              </w:rPr>
              <w:t>Rapporteert over de voortgang aan de leidinggevende met betrekking tot de gestelde verkooptargets.</w:t>
            </w:r>
          </w:p>
          <w:p w14:paraId="535AC477" w14:textId="6C8F2CB6" w:rsidR="0033607B" w:rsidRPr="00911F29" w:rsidRDefault="00205E74" w:rsidP="00911F2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911F29">
              <w:rPr>
                <w:rFonts w:asciiTheme="minorHAnsi" w:hAnsiTheme="minorHAnsi" w:cstheme="minorHAnsi"/>
                <w:sz w:val="20"/>
                <w:szCs w:val="18"/>
              </w:rPr>
              <w:t>Bezoekt events en congressen ten behoeve van het onderhouden en uitbreiden van het netwerk.</w:t>
            </w:r>
            <w:r w:rsidRPr="00911F29">
              <w:rPr>
                <w:sz w:val="20"/>
                <w:szCs w:val="18"/>
              </w:rPr>
              <w:t xml:space="preserve"> </w:t>
            </w:r>
          </w:p>
        </w:tc>
      </w:tr>
      <w:tr w:rsidR="00BD6D7E" w:rsidRPr="00226F6E" w14:paraId="4A3CFBE0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70C0640E" w:rsidR="00BD6D7E" w:rsidRPr="00226F6E" w:rsidRDefault="00592AE2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Accounts beheren en gegevens verwerken</w:t>
            </w:r>
          </w:p>
        </w:tc>
      </w:tr>
      <w:tr w:rsidR="00FD4AE1" w:rsidRPr="00226F6E" w14:paraId="6BD4C8AF" w14:textId="77777777" w:rsidTr="00264042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20979B6A" w14:textId="246745CE" w:rsidR="00FD4AE1" w:rsidRPr="00962AAF" w:rsidRDefault="00592AE2" w:rsidP="00CC75EF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Gegevens voor orderverwerking</w:t>
            </w:r>
            <w:r w:rsidR="004441EF">
              <w:rPr>
                <w:rFonts w:ascii="Calibri" w:hAnsi="Calibri" w:cs="Calibri"/>
                <w:i/>
                <w:iCs/>
                <w:sz w:val="20"/>
              </w:rPr>
              <w:t xml:space="preserve"> zijn correct en compleet en doorgegeven aan belanghebbenden. Nieuwe en gewijzigde gegevens zijn verwerkt volgens richtlijnen. </w:t>
            </w:r>
            <w:r w:rsidR="00065CF7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</w:tc>
        <w:tc>
          <w:tcPr>
            <w:tcW w:w="3296" w:type="pct"/>
          </w:tcPr>
          <w:p w14:paraId="2AD2C688" w14:textId="77777777" w:rsidR="001510E6" w:rsidRPr="001510E6" w:rsidRDefault="001510E6" w:rsidP="001510E6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510E6">
              <w:rPr>
                <w:rFonts w:asciiTheme="minorHAnsi" w:hAnsiTheme="minorHAnsi" w:cstheme="minorHAnsi"/>
                <w:sz w:val="20"/>
                <w:szCs w:val="18"/>
              </w:rPr>
              <w:t>Verwerkt het resultaat van gevoerde gesprekken in het klantenbestand aan de hand van richtlijnen en procedures.</w:t>
            </w:r>
          </w:p>
          <w:p w14:paraId="73171430" w14:textId="77777777" w:rsidR="001510E6" w:rsidRPr="001510E6" w:rsidRDefault="001510E6" w:rsidP="001510E6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1510E6">
              <w:rPr>
                <w:rFonts w:asciiTheme="minorHAnsi" w:hAnsiTheme="minorHAnsi" w:cstheme="minorHAnsi"/>
                <w:sz w:val="20"/>
                <w:szCs w:val="18"/>
              </w:rPr>
              <w:t>Verzorgt de administratieve werkzaamheden omtrent het orderproces (bevestiging, invoer en archivering).</w:t>
            </w:r>
          </w:p>
          <w:p w14:paraId="576E6BE6" w14:textId="77777777" w:rsidR="001510E6" w:rsidRPr="001510E6" w:rsidRDefault="001510E6" w:rsidP="001510E6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1510E6">
              <w:rPr>
                <w:rFonts w:asciiTheme="minorHAnsi" w:hAnsiTheme="minorHAnsi" w:cstheme="minorHAnsi"/>
                <w:sz w:val="20"/>
                <w:szCs w:val="18"/>
              </w:rPr>
              <w:t xml:space="preserve">Neemt contact op met de klant indien er gegevens ontbreken en voert aangegeven veranderingen/toevoegingen van klantgegevens door. </w:t>
            </w:r>
          </w:p>
          <w:p w14:paraId="0A48BE49" w14:textId="77777777" w:rsidR="005B78F1" w:rsidRDefault="001510E6" w:rsidP="005B78F1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1510E6">
              <w:rPr>
                <w:rFonts w:asciiTheme="minorHAnsi" w:hAnsiTheme="minorHAnsi" w:cstheme="minorHAnsi"/>
                <w:sz w:val="20"/>
                <w:szCs w:val="18"/>
              </w:rPr>
              <w:t>Heeft interne contacten gericht op het uitwisselen van standaard (klant)gegevens.</w:t>
            </w:r>
          </w:p>
          <w:p w14:paraId="7112730E" w14:textId="441C3C79" w:rsidR="00EA52B3" w:rsidRPr="005B78F1" w:rsidRDefault="001510E6" w:rsidP="005B78F1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5B78F1">
              <w:rPr>
                <w:rFonts w:asciiTheme="minorHAnsi" w:hAnsiTheme="minorHAnsi" w:cstheme="minorHAnsi"/>
                <w:sz w:val="20"/>
                <w:szCs w:val="18"/>
              </w:rPr>
              <w:t>Handelt correspondentie per brief en e-mail af.</w:t>
            </w:r>
          </w:p>
        </w:tc>
      </w:tr>
      <w:tr w:rsidR="00161A37" w:rsidRPr="00226F6E" w14:paraId="06A99D0C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6D88AB34" w:rsidR="00161A37" w:rsidRPr="00226F6E" w:rsidRDefault="001510E6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Dienstverlening optimaliseren </w:t>
            </w:r>
          </w:p>
        </w:tc>
      </w:tr>
      <w:tr w:rsidR="002A3B5E" w:rsidRPr="00226F6E" w14:paraId="4CAA40CD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2A48879A" w14:textId="2AB23F47" w:rsidR="00727E67" w:rsidRPr="00727E67" w:rsidRDefault="003333C5" w:rsidP="00727E6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Dienstverlening is geoptimaliseerd, zodanig dat er een bijdrage is geleverd aan efficiëntere, effectieve en meer klantgerichte dienstverlening van het verkoopteam met een zo hoog mogelijke kwaliteit. </w:t>
            </w:r>
          </w:p>
          <w:p w14:paraId="33FA99C5" w14:textId="4CF33BC3" w:rsidR="002A3B5E" w:rsidRPr="00962AAF" w:rsidRDefault="002A3B5E" w:rsidP="00CC75EF">
            <w:pPr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296" w:type="pct"/>
          </w:tcPr>
          <w:p w14:paraId="3768158F" w14:textId="77777777" w:rsidR="009E409C" w:rsidRPr="009E409C" w:rsidRDefault="009E409C" w:rsidP="009E409C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E409C">
              <w:rPr>
                <w:rFonts w:asciiTheme="minorHAnsi" w:hAnsiTheme="minorHAnsi" w:cstheme="minorHAnsi"/>
                <w:sz w:val="20"/>
                <w:szCs w:val="18"/>
              </w:rPr>
              <w:t>Houdt kennis van de markt, situaties van klanten en producten bij.</w:t>
            </w:r>
          </w:p>
          <w:p w14:paraId="48635E81" w14:textId="77777777" w:rsidR="00625E3C" w:rsidRDefault="009E409C" w:rsidP="00625E3C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9E409C">
              <w:rPr>
                <w:rFonts w:asciiTheme="minorHAnsi" w:hAnsiTheme="minorHAnsi" w:cstheme="minorHAnsi"/>
                <w:sz w:val="20"/>
                <w:szCs w:val="18"/>
              </w:rPr>
              <w:t xml:space="preserve">Signaleert problemen en initieert verbeteringen en is als klanteigenaar verantwoordelijk voor tijdige en juiste afhandeling van klachten.  </w:t>
            </w:r>
          </w:p>
          <w:p w14:paraId="4EB9E59B" w14:textId="29EEC75F" w:rsidR="00BD6C02" w:rsidRPr="00625E3C" w:rsidRDefault="009E409C" w:rsidP="00625E3C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625E3C">
              <w:rPr>
                <w:rFonts w:asciiTheme="minorHAnsi" w:hAnsiTheme="minorHAnsi" w:cstheme="minorHAnsi"/>
                <w:sz w:val="20"/>
                <w:szCs w:val="18"/>
              </w:rPr>
              <w:t>Signaleert knelpunten in de werkprocessen en mogelijkheden tot verbetering en geeft deze door aan de leidinggevende.</w:t>
            </w:r>
          </w:p>
        </w:tc>
      </w:tr>
    </w:tbl>
    <w:p w14:paraId="00DD62F1" w14:textId="77777777" w:rsidR="0029538D" w:rsidRPr="00226F6E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333A3278" w14:textId="7EAC769E" w:rsidR="00160EBD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641713DB" w14:textId="77777777" w:rsidR="00672999" w:rsidRDefault="00672999" w:rsidP="00672999">
      <w:pPr>
        <w:rPr>
          <w:rFonts w:ascii="Calibri" w:hAnsi="Calibri" w:cs="Calibri"/>
          <w:smallCaps/>
          <w:sz w:val="20"/>
        </w:rPr>
      </w:pPr>
      <w:r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2"/>
        <w:gridCol w:w="3830"/>
        <w:gridCol w:w="3827"/>
        <w:gridCol w:w="3827"/>
      </w:tblGrid>
      <w:tr w:rsidR="00672999" w14:paraId="5CBB0D31" w14:textId="1955F6AA" w:rsidTr="00672999">
        <w:trPr>
          <w:trHeight w:hRule="exact" w:val="684"/>
        </w:trPr>
        <w:tc>
          <w:tcPr>
            <w:tcW w:w="823" w:type="pct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461ADD2" w14:textId="77777777" w:rsidR="00672999" w:rsidRDefault="00672999" w:rsidP="00575529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393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12563565" w14:textId="77777777" w:rsidR="00672999" w:rsidRDefault="00672999" w:rsidP="00575529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104B30F2" w14:textId="1C3CA125" w:rsidR="00672999" w:rsidRDefault="00181FDD" w:rsidP="00575529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Accountmanager </w:t>
            </w:r>
            <w:r w:rsidR="00A41A9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A</w:t>
            </w:r>
          </w:p>
        </w:tc>
        <w:tc>
          <w:tcPr>
            <w:tcW w:w="139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2FA171CE" w14:textId="77777777" w:rsidR="00672999" w:rsidRDefault="00672999" w:rsidP="00575529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5F97C706" w14:textId="4B915E20" w:rsidR="00672999" w:rsidRDefault="00181FDD" w:rsidP="00575529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Accountmanager </w:t>
            </w:r>
            <w:r w:rsidR="00A41A9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B</w:t>
            </w:r>
          </w:p>
        </w:tc>
        <w:tc>
          <w:tcPr>
            <w:tcW w:w="139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40D6637A" w14:textId="77777777" w:rsidR="00672999" w:rsidRPr="00A41A95" w:rsidRDefault="00672999" w:rsidP="00575529">
            <w:pPr>
              <w:pStyle w:val="Cel"/>
              <w:tabs>
                <w:tab w:val="left" w:pos="176"/>
              </w:tabs>
              <w:jc w:val="center"/>
              <w:rPr>
                <w:rFonts w:asciiTheme="minorHAnsi" w:hAnsiTheme="minorHAnsi" w:cstheme="minorHAnsi"/>
                <w:b/>
                <w:smallCaps/>
                <w:color w:val="203B71"/>
                <w:sz w:val="20"/>
                <w:szCs w:val="18"/>
                <w:lang w:val="nl-NL"/>
              </w:rPr>
            </w:pPr>
          </w:p>
          <w:p w14:paraId="11E484A5" w14:textId="34D7C780" w:rsidR="00672999" w:rsidRPr="00A41A95" w:rsidRDefault="00181FDD" w:rsidP="00241F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Accountmanager </w:t>
            </w:r>
            <w:r w:rsidR="00A41A9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 C</w:t>
            </w:r>
          </w:p>
        </w:tc>
      </w:tr>
      <w:tr w:rsidR="00672999" w14:paraId="6DDAD7E7" w14:textId="2CA341EE" w:rsidTr="00672999">
        <w:trPr>
          <w:trHeight w:val="983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0EF5ECBE" w14:textId="77777777" w:rsidR="00672999" w:rsidRDefault="00672999" w:rsidP="0057552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0B87E3A2" w14:textId="77777777" w:rsidR="00672999" w:rsidRDefault="00672999" w:rsidP="00575529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620B6" w14:textId="77777777" w:rsidR="00EB21C9" w:rsidRPr="00CD3BB6" w:rsidRDefault="00EB21C9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Benadert klanten aan de hand van een toegewezen klantenbestand.</w:t>
            </w:r>
          </w:p>
          <w:p w14:paraId="1FF1CEF2" w14:textId="77777777" w:rsidR="00EB21C9" w:rsidRDefault="00EB21C9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Houdt kennis van de markt, situaties van klanten en producten bij, ziet kansen in de markt en doet voorstellen voor aanpassingen.</w:t>
            </w:r>
          </w:p>
          <w:p w14:paraId="70FBEF6D" w14:textId="2724A796" w:rsidR="00941BB9" w:rsidRPr="00CD3BB6" w:rsidRDefault="00315E36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Levert input voor accountplannen en stelt zelf een activiteitenplan op.</w:t>
            </w:r>
          </w:p>
          <w:p w14:paraId="1A9CD1D0" w14:textId="4BF78916" w:rsidR="00EB21C9" w:rsidRPr="00CD3BB6" w:rsidRDefault="00EB21C9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Verkoop van voor de koper veelal bekende, vertrouwde en </w:t>
            </w:r>
            <w:r w:rsidR="00C3507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eventueel </w:t>
            </w: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nieuwe producten.</w:t>
            </w:r>
          </w:p>
          <w:p w14:paraId="0D29DF60" w14:textId="77777777" w:rsidR="00EB21C9" w:rsidRPr="00CD3BB6" w:rsidRDefault="00EB21C9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Complexiteit van markt, klanten en/of producten is gemiddeld.</w:t>
            </w:r>
          </w:p>
          <w:p w14:paraId="1A6B0BF1" w14:textId="77777777" w:rsidR="00EB21C9" w:rsidRPr="00CD3BB6" w:rsidRDefault="00EB21C9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Klanten behoren veelal tot het groot MKB op lokaal en regionaal niveau.</w:t>
            </w:r>
          </w:p>
          <w:p w14:paraId="17B5DA85" w14:textId="77777777" w:rsidR="00EB21C9" w:rsidRPr="00CD3BB6" w:rsidRDefault="00EB21C9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Transactionele, productgerichte verkoop.</w:t>
            </w:r>
          </w:p>
          <w:p w14:paraId="089868ED" w14:textId="6F9A9895" w:rsidR="00291AF9" w:rsidRPr="00CD3BB6" w:rsidRDefault="00EB21C9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Adviseert eventueel bij maatwerkmogelijkheden en portfolio’s: zorgt waar mogelijk voor upselling en/of cross selling.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7FCB3" w14:textId="77777777" w:rsidR="00055437" w:rsidRPr="00D26C8B" w:rsidRDefault="00055437" w:rsidP="00D26C8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Benadert klanten aan de hand van het </w:t>
            </w:r>
            <w:r w:rsidRPr="0074711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eigen bestaande klantenbestand en identificatie van prospects</w:t>
            </w: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 </w:t>
            </w:r>
          </w:p>
          <w:p w14:paraId="71260CE1" w14:textId="292FE0F1" w:rsidR="00055437" w:rsidRDefault="00055437" w:rsidP="00D26C8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Houdt kennis van de markt, de </w:t>
            </w:r>
            <w:r w:rsidRPr="00F057B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doelgroep, media en concurrentie</w:t>
            </w: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situaties van klanten en producten bij </w:t>
            </w:r>
            <w:r w:rsidRPr="0074711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en ontwikkelt en verkoopt veelal </w:t>
            </w:r>
            <w:r w:rsidR="0074711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</w:t>
            </w:r>
            <w:r w:rsidRPr="0074711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bestaande</w:t>
            </w:r>
            <w:r w:rsidR="0074711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)</w:t>
            </w:r>
            <w:r w:rsidRPr="0074711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maatwerkconcepten</w:t>
            </w: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14:paraId="4635E98D" w14:textId="71E3CAD7" w:rsidR="00DA3D71" w:rsidRPr="00DA3D71" w:rsidRDefault="00DA3D71" w:rsidP="00DA3D7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26C8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Ondersteunt eventueel bij communicatietrajecten als Media Adviseur.</w:t>
            </w:r>
          </w:p>
          <w:p w14:paraId="085A313D" w14:textId="0C697F13" w:rsidR="008B7737" w:rsidRDefault="008B7737" w:rsidP="00D26C8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B472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Stelt accountplannen, begrotingen en activiteitenplannen op.</w:t>
            </w:r>
          </w:p>
          <w:p w14:paraId="5BC91A3C" w14:textId="77777777" w:rsidR="00055437" w:rsidRPr="00D26C8B" w:rsidRDefault="00055437" w:rsidP="00D26C8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Complexiteit van markt, klanten en/of producten is gemiddeld </w:t>
            </w:r>
            <w:r w:rsidRPr="00EB472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tot groot</w:t>
            </w: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D004B6F" w14:textId="44F18F24" w:rsidR="00055437" w:rsidRPr="00D26C8B" w:rsidRDefault="00055437" w:rsidP="00D26C8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Klanten behoren veelal tot </w:t>
            </w:r>
            <w:r w:rsidR="004B5ED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het </w:t>
            </w: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groot MKB en/of </w:t>
            </w:r>
            <w:r w:rsidRPr="00EB472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nationale niveau</w:t>
            </w:r>
            <w:r w:rsidRPr="00D26C8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33BF2B5" w14:textId="180C1B0B" w:rsidR="00AB1F2B" w:rsidRPr="0002386A" w:rsidRDefault="00055437" w:rsidP="0002386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26C8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Adviserende verkoop: verkoopt en adviseert bij maatwerkconcepten/ portfolio’s.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0962B" w14:textId="77777777" w:rsidR="00382C3E" w:rsidRPr="00D5311C" w:rsidRDefault="00382C3E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Benadert klanten aan de hand van het eigen bestaande klantenbestand en identificatie van prospects.  </w:t>
            </w:r>
          </w:p>
          <w:p w14:paraId="4B2DAB44" w14:textId="57CA7B38" w:rsidR="00382C3E" w:rsidRDefault="00382C3E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Houdt kennis van de markt, de doelgroep, media en concurrentie, situaties van </w:t>
            </w:r>
            <w:r w:rsidR="00BC2A2B" w:rsidRPr="00BC2A2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key 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klanten en producten bij en ontwikkelt en verkoopt bestaande en </w:t>
            </w:r>
            <w:r w:rsidRPr="00BC2A2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eventueel vernieuwende maatwerkconcepten door een creatieve combinatie van bestaande producten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14:paraId="7DD1C607" w14:textId="06A063B5" w:rsidR="00DA3D71" w:rsidRPr="00E12190" w:rsidRDefault="00DA3D71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1219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Is verantwoordelijk voor </w:t>
            </w:r>
            <w:r w:rsidR="000F7296" w:rsidRPr="00E1219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complexere communicatietrajecten als Media Adviseur</w:t>
            </w:r>
            <w:r w:rsidR="00E12190" w:rsidRPr="00E1219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bij key klanten.</w:t>
            </w:r>
          </w:p>
          <w:p w14:paraId="428BCBB1" w14:textId="09C3B6B6" w:rsidR="00A03763" w:rsidRPr="00A03763" w:rsidRDefault="00A03763" w:rsidP="00A0376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Stelt </w:t>
            </w:r>
            <w:r w:rsidRPr="00A0376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key 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>account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plannen, begrotingen en activiteitenplannen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op.</w:t>
            </w:r>
          </w:p>
          <w:p w14:paraId="321030A9" w14:textId="77777777" w:rsidR="00382C3E" w:rsidRPr="00D5311C" w:rsidRDefault="00382C3E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Complexiteit van markt, klanten en/of producten </w:t>
            </w:r>
            <w:r w:rsidRPr="00E1219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is groot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32279EE2" w14:textId="21753354" w:rsidR="00382C3E" w:rsidRPr="00D5311C" w:rsidRDefault="00382C3E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Klanten behoren veelal tot </w:t>
            </w:r>
            <w:r w:rsidR="004B5ED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het 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groot MKB en/of </w:t>
            </w:r>
            <w:r w:rsidR="00E12190" w:rsidRPr="00E1219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(inter)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nationale niveau </w:t>
            </w:r>
            <w:r w:rsidRPr="00E1219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met grote en/of complexe opdrachten</w:t>
            </w:r>
            <w:r w:rsidRPr="00D5311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350715A0" w14:textId="77777777" w:rsidR="00382C3E" w:rsidRPr="004E7F88" w:rsidRDefault="00382C3E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E7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Consultatieve verkoop: verkoopt en adviseert bij maatwerkconcepten/ portfolio’s/productmix van print en/of online campagnes.</w:t>
            </w:r>
          </w:p>
          <w:p w14:paraId="74CD123B" w14:textId="77777777" w:rsidR="00382C3E" w:rsidRPr="00A03763" w:rsidRDefault="00382C3E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0376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Voert onderhandelingen met bestaande en nieuwe klanten met een eigen mandaat.</w:t>
            </w:r>
          </w:p>
          <w:p w14:paraId="0E251637" w14:textId="7A4152F2" w:rsidR="00DD1BCC" w:rsidRPr="00D5311C" w:rsidRDefault="00382C3E" w:rsidP="00D5311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0376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Kan andere collega’s coachen.</w:t>
            </w:r>
          </w:p>
        </w:tc>
      </w:tr>
      <w:tr w:rsidR="00672999" w14:paraId="3326BBE2" w14:textId="4543AC18" w:rsidTr="00672999">
        <w:trPr>
          <w:trHeight w:val="288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7F99A410" w14:textId="77777777" w:rsidR="00672999" w:rsidRDefault="00672999" w:rsidP="0057552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1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E1A59" w14:textId="77777777" w:rsidR="00F6338B" w:rsidRPr="00CD3BB6" w:rsidRDefault="00F6338B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Kwaliteitskritische werkzaamheden.</w:t>
            </w:r>
          </w:p>
          <w:p w14:paraId="4437F06D" w14:textId="384DBE7B" w:rsidR="00672999" w:rsidRPr="00CD3BB6" w:rsidRDefault="00F6338B" w:rsidP="00CD3BB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3BB6">
              <w:rPr>
                <w:rFonts w:ascii="Calibri" w:hAnsi="Calibri" w:cs="Calibri"/>
                <w:color w:val="auto"/>
                <w:sz w:val="20"/>
                <w:szCs w:val="20"/>
              </w:rPr>
              <w:t>Voorstellen hebben redelijke impact op de (financiële) resultaten van de organisatie.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F3C88" w14:textId="77777777" w:rsidR="009B7330" w:rsidRPr="00EC446C" w:rsidRDefault="009B7330" w:rsidP="00EC446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C446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Complexe </w:t>
            </w:r>
            <w:r w:rsidRPr="00EC446C">
              <w:rPr>
                <w:rFonts w:ascii="Calibri" w:hAnsi="Calibri" w:cs="Calibri"/>
                <w:color w:val="auto"/>
                <w:sz w:val="20"/>
                <w:szCs w:val="20"/>
              </w:rPr>
              <w:t>en kwaliteitskritische werkzaamheden.</w:t>
            </w:r>
          </w:p>
          <w:p w14:paraId="0AD4178A" w14:textId="77777777" w:rsidR="00672999" w:rsidRDefault="009B7330" w:rsidP="00EC446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C44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</w:t>
            </w:r>
            <w:r w:rsidRPr="00EC446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behoorlijke impact</w:t>
            </w:r>
            <w:r w:rsidRPr="00EC44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op de (financiële) resultaten van de organisatie.</w:t>
            </w:r>
          </w:p>
          <w:p w14:paraId="310F4DC1" w14:textId="5C1685FC" w:rsidR="007221B5" w:rsidRPr="00EC446C" w:rsidRDefault="007221B5" w:rsidP="00EC446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Heeft binnen kaders onderhandelingsvrijheid</w:t>
            </w:r>
            <w:r w:rsidR="00383DA2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2E994" w14:textId="77777777" w:rsidR="000D350A" w:rsidRPr="000D350A" w:rsidRDefault="000D350A" w:rsidP="000D350A">
            <w:pPr>
              <w:numPr>
                <w:ilvl w:val="0"/>
                <w:numId w:val="37"/>
              </w:numPr>
              <w:tabs>
                <w:tab w:val="num" w:pos="360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0D350A">
              <w:rPr>
                <w:rFonts w:asciiTheme="minorHAnsi" w:hAnsiTheme="minorHAnsi" w:cstheme="minorHAnsi"/>
                <w:sz w:val="20"/>
                <w:szCs w:val="18"/>
              </w:rPr>
              <w:t xml:space="preserve">Complexe, </w:t>
            </w:r>
            <w:r w:rsidRPr="000D350A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specialistische</w:t>
            </w:r>
            <w:r w:rsidRPr="000D350A">
              <w:rPr>
                <w:rFonts w:asciiTheme="minorHAnsi" w:hAnsiTheme="minorHAnsi" w:cstheme="minorHAnsi"/>
                <w:sz w:val="20"/>
                <w:szCs w:val="18"/>
              </w:rPr>
              <w:t xml:space="preserve"> en kwaliteitskritische werkzaamheden.</w:t>
            </w:r>
          </w:p>
          <w:p w14:paraId="1467A9AF" w14:textId="68CC07D2" w:rsidR="000D350A" w:rsidRPr="000D350A" w:rsidRDefault="000D350A" w:rsidP="000D350A">
            <w:pPr>
              <w:numPr>
                <w:ilvl w:val="0"/>
                <w:numId w:val="37"/>
              </w:numPr>
              <w:tabs>
                <w:tab w:val="num" w:pos="360"/>
              </w:tabs>
              <w:ind w:left="360"/>
              <w:rPr>
                <w:rFonts w:asciiTheme="minorHAnsi" w:hAnsiTheme="minorHAnsi" w:cstheme="minorHAnsi"/>
                <w:sz w:val="20"/>
                <w:szCs w:val="18"/>
              </w:rPr>
            </w:pPr>
            <w:r w:rsidRPr="000D350A">
              <w:rPr>
                <w:rFonts w:asciiTheme="minorHAnsi" w:hAnsiTheme="minorHAnsi" w:cstheme="minorHAnsi"/>
                <w:sz w:val="20"/>
                <w:szCs w:val="18"/>
              </w:rPr>
              <w:t xml:space="preserve">Voorstellen hebben </w:t>
            </w:r>
            <w:r w:rsidR="007221B5" w:rsidRPr="009F28B4">
              <w:rPr>
                <w:rFonts w:asciiTheme="minorHAnsi" w:hAnsiTheme="minorHAnsi" w:cstheme="minorHAnsi"/>
                <w:b/>
                <w:sz w:val="20"/>
                <w:szCs w:val="18"/>
              </w:rPr>
              <w:t>grote</w:t>
            </w:r>
            <w:r w:rsidR="007221B5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0D350A">
              <w:rPr>
                <w:rFonts w:asciiTheme="minorHAnsi" w:hAnsiTheme="minorHAnsi" w:cstheme="minorHAnsi"/>
                <w:sz w:val="20"/>
                <w:szCs w:val="18"/>
              </w:rPr>
              <w:t>impact op de (financiële) resultaten van de organisatie.</w:t>
            </w:r>
          </w:p>
          <w:p w14:paraId="502DF6F3" w14:textId="10FF07E0" w:rsidR="00672999" w:rsidRPr="000D350A" w:rsidRDefault="000D350A" w:rsidP="000D350A">
            <w:pPr>
              <w:numPr>
                <w:ilvl w:val="0"/>
                <w:numId w:val="37"/>
              </w:num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0D350A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Heeft een ruime onderhandelingsvrijheid. </w:t>
            </w:r>
          </w:p>
        </w:tc>
      </w:tr>
      <w:tr w:rsidR="00672999" w14:paraId="143327BE" w14:textId="0EB2B31B" w:rsidTr="00672999">
        <w:trPr>
          <w:trHeight w:val="944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70028D9D" w14:textId="77777777" w:rsidR="00672999" w:rsidRDefault="00672999" w:rsidP="0057552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1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00BE0D" w14:textId="09F5285D" w:rsidR="00672999" w:rsidRPr="00D26027" w:rsidRDefault="007221B5" w:rsidP="00D2602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Onderhoudt </w:t>
            </w:r>
            <w:r w:rsidR="00A57453" w:rsidRPr="00CD3BB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bestaand</w:t>
            </w:r>
            <w:r w:rsidR="00A57453" w:rsidRPr="00CD3BB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netwerk</w:t>
            </w:r>
            <w:r w:rsidR="00D26027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D35BB" w14:textId="6793FAA9" w:rsidR="00672999" w:rsidRPr="00D26027" w:rsidRDefault="007221B5" w:rsidP="00D2602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Onderhoudt een bestaand</w:t>
            </w:r>
            <w:r w:rsidR="00A15B85" w:rsidRPr="002C09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netwerk </w:t>
            </w:r>
            <w:r w:rsidRPr="004E4AC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breidt deze uit</w:t>
            </w:r>
            <w:r w:rsidR="00A15B85" w:rsidRPr="004E4AC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CC60E" w14:textId="2E164B5E" w:rsidR="007221B5" w:rsidRPr="002C09AC" w:rsidRDefault="007221B5" w:rsidP="007221B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Onderhoudt een bestaand</w:t>
            </w:r>
            <w:r w:rsidRPr="002C09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netwerk </w:t>
            </w:r>
            <w:r w:rsidR="00394A04" w:rsidRPr="00394A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inclusief key klanten</w:t>
            </w:r>
            <w:r w:rsidR="00394A0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en breidt deze uit</w:t>
            </w:r>
            <w:r w:rsidRPr="002C09A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88DD3C5" w14:textId="2C0BB33B" w:rsidR="0097742F" w:rsidRPr="004935B1" w:rsidRDefault="0097742F" w:rsidP="002C09AC">
            <w:pPr>
              <w:numPr>
                <w:ilvl w:val="0"/>
                <w:numId w:val="37"/>
              </w:numPr>
              <w:tabs>
                <w:tab w:val="num" w:pos="360"/>
              </w:tabs>
              <w:ind w:left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5B1">
              <w:rPr>
                <w:rFonts w:ascii="Calibri" w:hAnsi="Calibri" w:cs="Calibri"/>
                <w:b/>
                <w:bCs/>
                <w:sz w:val="20"/>
              </w:rPr>
              <w:t xml:space="preserve">Vertegenwoordigt </w:t>
            </w:r>
            <w:r w:rsidR="00C87E8E" w:rsidRPr="004935B1">
              <w:rPr>
                <w:rFonts w:ascii="Calibri" w:hAnsi="Calibri" w:cs="Calibri"/>
                <w:b/>
                <w:bCs/>
                <w:sz w:val="20"/>
              </w:rPr>
              <w:t>de organisatie door het geven van presentaties en/of voorlichting.</w:t>
            </w:r>
            <w:r w:rsidR="00C87E8E" w:rsidRPr="004935B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0F88" w14:paraId="7E74ABE2" w14:textId="1FB44758" w:rsidTr="00672999">
        <w:trPr>
          <w:trHeight w:val="288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09887194" w14:textId="77777777" w:rsidR="00780F88" w:rsidRDefault="00780F88" w:rsidP="00780F88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49806" w14:textId="77777777" w:rsidR="004B1D35" w:rsidRPr="004203E4" w:rsidRDefault="004B1D35" w:rsidP="004203E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203E4">
              <w:rPr>
                <w:rFonts w:ascii="Calibri" w:hAnsi="Calibri" w:cs="Calibri"/>
                <w:color w:val="auto"/>
                <w:sz w:val="20"/>
                <w:szCs w:val="20"/>
              </w:rPr>
              <w:t>Mbo+/hbo werk- en denkniveau</w:t>
            </w:r>
          </w:p>
          <w:p w14:paraId="0678DCF9" w14:textId="77777777" w:rsidR="004B1D35" w:rsidRPr="004203E4" w:rsidRDefault="004B1D35" w:rsidP="004203E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203E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Allround kennis van de producten, diensten en werkwijzen van de organisatie. </w:t>
            </w:r>
          </w:p>
          <w:p w14:paraId="65C203AD" w14:textId="77777777" w:rsidR="004B1D35" w:rsidRPr="004203E4" w:rsidRDefault="004B1D35" w:rsidP="004203E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203E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de markt/branche (lokaal, regio, groot MKB). </w:t>
            </w:r>
          </w:p>
          <w:p w14:paraId="5F13E36B" w14:textId="77777777" w:rsidR="004B1D35" w:rsidRPr="004203E4" w:rsidRDefault="004B1D35" w:rsidP="004203E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203E4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  <w:p w14:paraId="58D5D9B4" w14:textId="77777777" w:rsidR="004203E4" w:rsidRDefault="004B1D35" w:rsidP="004203E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203E4">
              <w:rPr>
                <w:rFonts w:ascii="Calibri" w:hAnsi="Calibri" w:cs="Calibri"/>
                <w:color w:val="auto"/>
                <w:sz w:val="20"/>
                <w:szCs w:val="20"/>
              </w:rPr>
              <w:t>Kennis van de administratieve procedures binnen het werkgebied.</w:t>
            </w:r>
          </w:p>
          <w:p w14:paraId="246FF7AA" w14:textId="59DEF124" w:rsidR="00780F88" w:rsidRPr="004203E4" w:rsidRDefault="004B1D35" w:rsidP="004203E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203E4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geautomatiseerde gegevensverwerking en bestandsbeheer</w:t>
            </w:r>
            <w:r w:rsidRPr="004203E4">
              <w:rPr>
                <w:rFonts w:asciiTheme="minorHAnsi" w:hAnsiTheme="minorHAnsi" w:cstheme="minorHAnsi"/>
                <w:sz w:val="20"/>
                <w:szCs w:val="18"/>
              </w:rPr>
              <w:t xml:space="preserve">. 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DA5F" w14:textId="2B4516DA" w:rsidR="00DB682A" w:rsidRPr="007F619D" w:rsidRDefault="00DB682A" w:rsidP="007F619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61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Hbo</w:t>
            </w:r>
            <w:r w:rsidR="002C09AC" w:rsidRPr="007F61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/hbo+</w:t>
            </w:r>
            <w:r w:rsidRPr="007F619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 </w:t>
            </w:r>
          </w:p>
          <w:p w14:paraId="68094667" w14:textId="165B2123" w:rsidR="00DB682A" w:rsidRPr="007F619D" w:rsidRDefault="00DB682A" w:rsidP="007F619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61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Diepgaande kennis</w:t>
            </w:r>
            <w:r w:rsidRPr="007F619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de producten, diensten en werkwijzen van de organisatie. </w:t>
            </w:r>
          </w:p>
          <w:p w14:paraId="46DEB9BB" w14:textId="7547F22D" w:rsidR="00DB682A" w:rsidRPr="007F619D" w:rsidRDefault="00DB682A" w:rsidP="007F619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619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de markt/branche (groot MKB, </w:t>
            </w:r>
            <w:r w:rsidRPr="007F61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national</w:t>
            </w:r>
            <w:r w:rsidR="004C75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 klanten/markt</w:t>
            </w:r>
            <w:r w:rsidRPr="007F619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). </w:t>
            </w:r>
          </w:p>
          <w:p w14:paraId="69880C61" w14:textId="77777777" w:rsidR="00DB682A" w:rsidRPr="007F619D" w:rsidRDefault="00DB682A" w:rsidP="007F619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619D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  <w:p w14:paraId="234FD017" w14:textId="77777777" w:rsidR="00DB682A" w:rsidRPr="007F619D" w:rsidRDefault="00DB682A" w:rsidP="007F619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619D">
              <w:rPr>
                <w:rFonts w:ascii="Calibri" w:hAnsi="Calibri" w:cs="Calibri"/>
                <w:color w:val="auto"/>
                <w:sz w:val="20"/>
                <w:szCs w:val="20"/>
              </w:rPr>
              <w:t>Kennis van de administratieve procedures binnen het werkgebied.</w:t>
            </w:r>
          </w:p>
          <w:p w14:paraId="26F0C9A6" w14:textId="6FDD74DE" w:rsidR="00780F88" w:rsidRPr="00DA0C0B" w:rsidRDefault="00DB682A" w:rsidP="007726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619D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Kennis van geautomatiseerde gegevensverwerking en bestandsbeheer. 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73B88D" w14:textId="77777777" w:rsidR="00D75107" w:rsidRPr="00DA0C0B" w:rsidRDefault="00D75107" w:rsidP="00DA0C0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0C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Hbo+/wo</w:t>
            </w: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 </w:t>
            </w:r>
          </w:p>
          <w:p w14:paraId="5D7BE737" w14:textId="77777777" w:rsidR="00D75107" w:rsidRPr="00DA0C0B" w:rsidRDefault="00D75107" w:rsidP="00DA0C0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0C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Gespecialiseerde kennis</w:t>
            </w: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de producten, diensten en werkwijzen van de organisatie. </w:t>
            </w:r>
          </w:p>
          <w:p w14:paraId="75621BB1" w14:textId="0D869B4D" w:rsidR="00D75107" w:rsidRPr="00DA0C0B" w:rsidRDefault="00D75107" w:rsidP="00DA0C0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t>Kennis van de markt/branche (</w:t>
            </w:r>
            <w:r w:rsidR="004C75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groot MKB en </w:t>
            </w: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t>nationa</w:t>
            </w:r>
            <w:r w:rsidR="004C75F5">
              <w:rPr>
                <w:rFonts w:ascii="Calibri" w:hAnsi="Calibri" w:cs="Calibri"/>
                <w:color w:val="auto"/>
                <w:sz w:val="20"/>
                <w:szCs w:val="20"/>
              </w:rPr>
              <w:t>le</w:t>
            </w:r>
            <w:r w:rsidR="00DA0C0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DA0C0B" w:rsidRPr="00DA0C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internationa</w:t>
            </w:r>
            <w:r w:rsidR="004C75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 klanten/markt</w:t>
            </w: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). </w:t>
            </w:r>
          </w:p>
          <w:p w14:paraId="4FCD5906" w14:textId="77777777" w:rsidR="00D75107" w:rsidRPr="00DA0C0B" w:rsidRDefault="00D75107" w:rsidP="00DA0C0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  <w:p w14:paraId="13DD219C" w14:textId="77777777" w:rsidR="00D75107" w:rsidRPr="00DA0C0B" w:rsidRDefault="00D75107" w:rsidP="00DA0C0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de administratieve procedures binnen het werkgebied.</w:t>
            </w:r>
          </w:p>
          <w:p w14:paraId="6221B15D" w14:textId="255F1CC3" w:rsidR="00780F88" w:rsidRPr="00D75107" w:rsidRDefault="00D75107" w:rsidP="00DA0C0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0C0B">
              <w:rPr>
                <w:rFonts w:ascii="Calibri" w:hAnsi="Calibri" w:cs="Calibri"/>
                <w:color w:val="auto"/>
                <w:sz w:val="20"/>
                <w:szCs w:val="20"/>
              </w:rPr>
              <w:t>Kennis van geautomatiseerde gegevensverwerking en bestandsbeheer.</w:t>
            </w:r>
          </w:p>
        </w:tc>
      </w:tr>
      <w:tr w:rsidR="00780F88" w14:paraId="6EB99102" w14:textId="31B4EBBC" w:rsidTr="00672999">
        <w:trPr>
          <w:trHeight w:val="288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5CF30159" w14:textId="77777777" w:rsidR="00780F88" w:rsidRDefault="00780F88" w:rsidP="00780F88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Competenties / vaardigheden</w:t>
            </w:r>
          </w:p>
        </w:tc>
        <w:tc>
          <w:tcPr>
            <w:tcW w:w="1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6F7DC" w14:textId="50B73C6A" w:rsidR="00780F88" w:rsidRDefault="00DA0C0B" w:rsidP="00780F8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Klant</w:t>
            </w:r>
            <w:r w:rsidR="00772611">
              <w:rPr>
                <w:rFonts w:ascii="Calibri" w:hAnsi="Calibri" w:cs="Calibri"/>
                <w:color w:val="auto"/>
                <w:sz w:val="20"/>
                <w:szCs w:val="20"/>
              </w:rPr>
              <w:t>gericht</w:t>
            </w:r>
          </w:p>
          <w:p w14:paraId="70FD8D83" w14:textId="77777777" w:rsidR="00772611" w:rsidRDefault="0022637D" w:rsidP="00780F8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Initiatief tonen</w:t>
            </w:r>
          </w:p>
          <w:p w14:paraId="14E5E728" w14:textId="77777777" w:rsidR="00816066" w:rsidRDefault="004135C3" w:rsidP="00780F8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Communicatieve vaardigheid</w:t>
            </w:r>
          </w:p>
          <w:p w14:paraId="0C7A72F8" w14:textId="6B07821C" w:rsidR="00E77F70" w:rsidRDefault="00D56472" w:rsidP="00780F8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Ondernemerschap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DF4A7" w14:textId="235A99A4" w:rsidR="00A3689E" w:rsidRDefault="00DA0C0B" w:rsidP="00780F8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Klant</w:t>
            </w:r>
            <w:r w:rsidR="00A3689E">
              <w:rPr>
                <w:rFonts w:ascii="Calibri" w:hAnsi="Calibri" w:cs="Calibri"/>
                <w:color w:val="auto"/>
                <w:sz w:val="20"/>
                <w:szCs w:val="20"/>
              </w:rPr>
              <w:t>gericht</w:t>
            </w:r>
          </w:p>
          <w:p w14:paraId="4A844F28" w14:textId="77777777" w:rsidR="00A3689E" w:rsidRPr="00BB3539" w:rsidRDefault="00A3689E" w:rsidP="00780F8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B353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Analytisch </w:t>
            </w:r>
          </w:p>
          <w:p w14:paraId="3C14802A" w14:textId="77777777" w:rsidR="000756C8" w:rsidRDefault="00A3689E" w:rsidP="00A3689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B353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Overtuig</w:t>
            </w:r>
            <w:r w:rsidR="007A6881" w:rsidRPr="00BB353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ings</w:t>
            </w:r>
            <w:r w:rsidRPr="00BB353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kracht</w:t>
            </w:r>
            <w:r w:rsidR="0010661D" w:rsidRPr="00A3689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1BF05A01" w14:textId="2B825420" w:rsidR="00E77F70" w:rsidRPr="00A3689E" w:rsidRDefault="00D56472" w:rsidP="00A3689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Ondernemerschap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4176B" w14:textId="39811DAF" w:rsidR="00780F88" w:rsidRDefault="00DA0C0B" w:rsidP="00780F8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Klant</w:t>
            </w:r>
            <w:r w:rsidR="00A3689E">
              <w:rPr>
                <w:rFonts w:ascii="Calibri" w:hAnsi="Calibri" w:cs="Calibri"/>
                <w:color w:val="auto"/>
                <w:sz w:val="20"/>
                <w:szCs w:val="20"/>
              </w:rPr>
              <w:t>gericht</w:t>
            </w:r>
          </w:p>
          <w:p w14:paraId="57A5848E" w14:textId="77777777" w:rsidR="00A3689E" w:rsidRDefault="00A3689E" w:rsidP="001F38F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Overtuig</w:t>
            </w:r>
            <w:r w:rsidR="007A6881">
              <w:rPr>
                <w:rFonts w:ascii="Calibri" w:hAnsi="Calibri" w:cs="Calibri"/>
                <w:color w:val="auto"/>
                <w:sz w:val="20"/>
                <w:szCs w:val="20"/>
              </w:rPr>
              <w:t>ings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kracht</w:t>
            </w:r>
          </w:p>
          <w:p w14:paraId="68551F1F" w14:textId="1EEE376F" w:rsidR="00AC5061" w:rsidRDefault="00AC5061" w:rsidP="001F38F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Ondernemerschap</w:t>
            </w:r>
          </w:p>
          <w:p w14:paraId="58B78FB1" w14:textId="2AA3A07D" w:rsidR="00D83D51" w:rsidRPr="00C2678B" w:rsidRDefault="00714C36" w:rsidP="001F38F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C2678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Coaching vaardigheden</w:t>
            </w:r>
          </w:p>
          <w:p w14:paraId="04C4673D" w14:textId="35C1205F" w:rsidR="00E77F70" w:rsidRPr="00C2678B" w:rsidRDefault="00C2678B" w:rsidP="00C2678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B353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Innovatief vermogen</w:t>
            </w:r>
          </w:p>
        </w:tc>
      </w:tr>
    </w:tbl>
    <w:p w14:paraId="5FFCDFDA" w14:textId="77777777" w:rsidR="00672999" w:rsidRDefault="00672999" w:rsidP="00672999">
      <w:pPr>
        <w:rPr>
          <w:rFonts w:ascii="Calibri" w:hAnsi="Calibri" w:cs="Calibri"/>
          <w:sz w:val="20"/>
        </w:rPr>
      </w:pPr>
    </w:p>
    <w:p w14:paraId="77A819FE" w14:textId="77777777" w:rsidR="00672999" w:rsidRPr="00E96D2A" w:rsidRDefault="00672999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672999" w:rsidRPr="00E96D2A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E00F" w14:textId="77777777" w:rsidR="00BC09B9" w:rsidRPr="00226F6E" w:rsidRDefault="00BC09B9">
      <w:r w:rsidRPr="00226F6E">
        <w:separator/>
      </w:r>
    </w:p>
  </w:endnote>
  <w:endnote w:type="continuationSeparator" w:id="0">
    <w:p w14:paraId="64874849" w14:textId="77777777" w:rsidR="00BC09B9" w:rsidRPr="00226F6E" w:rsidRDefault="00BC09B9">
      <w:r w:rsidRPr="00226F6E">
        <w:continuationSeparator/>
      </w:r>
    </w:p>
  </w:endnote>
  <w:endnote w:type="continuationNotice" w:id="1">
    <w:p w14:paraId="064D6938" w14:textId="77777777" w:rsidR="00BC09B9" w:rsidRDefault="00BC0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226F6E" w:rsidRDefault="006B7640">
    <w:pPr>
      <w:pStyle w:val="Voettekst"/>
      <w:rPr>
        <w:lang w:val="nl-NL"/>
      </w:rPr>
    </w:pPr>
    <w:r w:rsidRPr="00226F6E">
      <w:rPr>
        <w:color w:val="808080"/>
        <w:lang w:val="nl-NL"/>
      </w:rPr>
      <w:tab/>
    </w:r>
    <w:r w:rsidRPr="00226F6E">
      <w:rPr>
        <w:color w:val="808080"/>
        <w:lang w:val="nl-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226F6E" w:rsidRDefault="006B7640">
    <w:pPr>
      <w:pStyle w:val="Voettekst"/>
      <w:rPr>
        <w:rFonts w:ascii="Arial" w:hAnsi="Arial" w:cs="Arial"/>
        <w:sz w:val="18"/>
        <w:szCs w:val="18"/>
        <w:lang w:val="nl-NL"/>
      </w:rPr>
    </w:pPr>
    <w:r w:rsidRPr="00226F6E">
      <w:rPr>
        <w:rFonts w:ascii="Arial" w:hAnsi="Arial" w:cs="Arial"/>
        <w:color w:val="808080"/>
        <w:sz w:val="18"/>
        <w:szCs w:val="18"/>
        <w:lang w:val="nl-NL"/>
      </w:rPr>
      <w:t>APG – HR Manager, versie 0.1 (25-02-2013)</w:t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="005A493C" w:rsidRPr="00226F6E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F507" w14:textId="77777777" w:rsidR="00BC09B9" w:rsidRPr="00226F6E" w:rsidRDefault="00BC09B9">
      <w:r w:rsidRPr="00226F6E">
        <w:separator/>
      </w:r>
    </w:p>
  </w:footnote>
  <w:footnote w:type="continuationSeparator" w:id="0">
    <w:p w14:paraId="4BC997C8" w14:textId="77777777" w:rsidR="00BC09B9" w:rsidRPr="00226F6E" w:rsidRDefault="00BC09B9">
      <w:r w:rsidRPr="00226F6E">
        <w:continuationSeparator/>
      </w:r>
    </w:p>
  </w:footnote>
  <w:footnote w:type="continuationNotice" w:id="1">
    <w:p w14:paraId="56C46E78" w14:textId="77777777" w:rsidR="00BC09B9" w:rsidRDefault="00BC0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226F6E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669B5F29" w:rsidR="008D4DDA" w:rsidRPr="00226F6E" w:rsidRDefault="004D597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Accountmanager</w:t>
          </w:r>
          <w:r w:rsidR="00653A6D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585DCE4" w:rsidR="008D4DDA" w:rsidRPr="00226F6E" w:rsidRDefault="00116480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226F6E" w14:paraId="489A777D" w14:textId="77777777" w:rsidTr="00686C66">
      <w:tc>
        <w:tcPr>
          <w:tcW w:w="1664" w:type="dxa"/>
        </w:tcPr>
        <w:p w14:paraId="0B10B9F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50250890" w:rsidR="008D4DDA" w:rsidRPr="00226F6E" w:rsidRDefault="00653A6D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Generiek</w:t>
          </w:r>
        </w:p>
      </w:tc>
      <w:tc>
        <w:tcPr>
          <w:tcW w:w="1279" w:type="dxa"/>
        </w:tcPr>
        <w:p w14:paraId="68C5EFCF" w14:textId="09BF44F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613001F5" w:rsidR="008D4DDA" w:rsidRPr="00226F6E" w:rsidRDefault="00620963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6E162D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9E74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2024</w:t>
          </w:r>
        </w:p>
      </w:tc>
      <w:tc>
        <w:tcPr>
          <w:tcW w:w="2271" w:type="dxa"/>
        </w:tcPr>
        <w:p w14:paraId="365DD3FE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Pr="00226F6E" w:rsidRDefault="00D73460" w:rsidP="00D73460">
    <w:pPr>
      <w:pBdr>
        <w:bottom w:val="single" w:sz="6" w:space="2" w:color="auto"/>
      </w:pBdr>
    </w:pPr>
  </w:p>
  <w:p w14:paraId="78EC2F8A" w14:textId="77777777" w:rsidR="00D73460" w:rsidRPr="00226F6E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226F6E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226F6E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226F6E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226F6E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226F6E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226F6E" w:rsidRDefault="006B7640" w:rsidP="0000127B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226F6E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226F6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</w:rPr>
          </w:pPr>
          <w:r w:rsidRPr="00226F6E">
            <w:rPr>
              <w:rFonts w:ascii="Arial" w:hAnsi="Arial" w:cs="Arial"/>
              <w:b/>
              <w:color w:val="0000FF"/>
              <w:sz w:val="48"/>
              <w:szCs w:val="48"/>
            </w:rPr>
            <w:t>APG Groep</w:t>
          </w:r>
        </w:p>
      </w:tc>
    </w:tr>
  </w:tbl>
  <w:p w14:paraId="49696E24" w14:textId="77777777" w:rsidR="006B7640" w:rsidRPr="00226F6E" w:rsidRDefault="006B7640" w:rsidP="007C38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F33601C2"/>
    <w:lvl w:ilvl="0" w:tplc="7CF67A8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C77"/>
    <w:multiLevelType w:val="hybridMultilevel"/>
    <w:tmpl w:val="E7262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2637207">
    <w:abstractNumId w:val="0"/>
  </w:num>
  <w:num w:numId="2" w16cid:durableId="371081715">
    <w:abstractNumId w:val="0"/>
  </w:num>
  <w:num w:numId="3" w16cid:durableId="2009167240">
    <w:abstractNumId w:val="14"/>
  </w:num>
  <w:num w:numId="4" w16cid:durableId="190920518">
    <w:abstractNumId w:val="20"/>
  </w:num>
  <w:num w:numId="5" w16cid:durableId="1106122125">
    <w:abstractNumId w:val="2"/>
  </w:num>
  <w:num w:numId="6" w16cid:durableId="969674752">
    <w:abstractNumId w:val="23"/>
  </w:num>
  <w:num w:numId="7" w16cid:durableId="1939747930">
    <w:abstractNumId w:val="10"/>
  </w:num>
  <w:num w:numId="8" w16cid:durableId="19090635">
    <w:abstractNumId w:val="24"/>
  </w:num>
  <w:num w:numId="9" w16cid:durableId="669676081">
    <w:abstractNumId w:val="12"/>
  </w:num>
  <w:num w:numId="10" w16cid:durableId="540089900">
    <w:abstractNumId w:val="26"/>
  </w:num>
  <w:num w:numId="11" w16cid:durableId="1489789277">
    <w:abstractNumId w:val="8"/>
  </w:num>
  <w:num w:numId="12" w16cid:durableId="1299917816">
    <w:abstractNumId w:val="5"/>
  </w:num>
  <w:num w:numId="13" w16cid:durableId="746463359">
    <w:abstractNumId w:val="1"/>
  </w:num>
  <w:num w:numId="14" w16cid:durableId="1784180461">
    <w:abstractNumId w:val="16"/>
  </w:num>
  <w:num w:numId="15" w16cid:durableId="619411863">
    <w:abstractNumId w:val="13"/>
  </w:num>
  <w:num w:numId="16" w16cid:durableId="412312290">
    <w:abstractNumId w:val="11"/>
  </w:num>
  <w:num w:numId="17" w16cid:durableId="2065712435">
    <w:abstractNumId w:val="4"/>
  </w:num>
  <w:num w:numId="18" w16cid:durableId="1556430064">
    <w:abstractNumId w:val="22"/>
  </w:num>
  <w:num w:numId="19" w16cid:durableId="1194463827">
    <w:abstractNumId w:val="9"/>
  </w:num>
  <w:num w:numId="20" w16cid:durableId="1425228447">
    <w:abstractNumId w:val="25"/>
  </w:num>
  <w:num w:numId="21" w16cid:durableId="1298877923">
    <w:abstractNumId w:val="19"/>
  </w:num>
  <w:num w:numId="22" w16cid:durableId="893351366">
    <w:abstractNumId w:val="27"/>
  </w:num>
  <w:num w:numId="23" w16cid:durableId="1522888685">
    <w:abstractNumId w:val="21"/>
  </w:num>
  <w:num w:numId="24" w16cid:durableId="1301577359">
    <w:abstractNumId w:val="17"/>
  </w:num>
  <w:num w:numId="25" w16cid:durableId="214464999">
    <w:abstractNumId w:val="7"/>
  </w:num>
  <w:num w:numId="26" w16cid:durableId="619068378">
    <w:abstractNumId w:val="6"/>
  </w:num>
  <w:num w:numId="27" w16cid:durableId="1442454163">
    <w:abstractNumId w:val="26"/>
  </w:num>
  <w:num w:numId="28" w16cid:durableId="13041140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2433369">
    <w:abstractNumId w:val="15"/>
  </w:num>
  <w:num w:numId="30" w16cid:durableId="1762919136">
    <w:abstractNumId w:val="26"/>
  </w:num>
  <w:num w:numId="31" w16cid:durableId="279840772">
    <w:abstractNumId w:val="6"/>
  </w:num>
  <w:num w:numId="32" w16cid:durableId="202209256">
    <w:abstractNumId w:val="18"/>
  </w:num>
  <w:num w:numId="33" w16cid:durableId="253587765">
    <w:abstractNumId w:val="26"/>
  </w:num>
  <w:num w:numId="34" w16cid:durableId="1960379141">
    <w:abstractNumId w:val="18"/>
  </w:num>
  <w:num w:numId="35" w16cid:durableId="550726674">
    <w:abstractNumId w:val="7"/>
  </w:num>
  <w:num w:numId="36" w16cid:durableId="49380090">
    <w:abstractNumId w:val="18"/>
  </w:num>
  <w:num w:numId="37" w16cid:durableId="173142075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5E76"/>
    <w:rsid w:val="00006A5E"/>
    <w:rsid w:val="00012716"/>
    <w:rsid w:val="00012C2F"/>
    <w:rsid w:val="00016133"/>
    <w:rsid w:val="000177B0"/>
    <w:rsid w:val="000203F3"/>
    <w:rsid w:val="000230B7"/>
    <w:rsid w:val="0002386A"/>
    <w:rsid w:val="00025CB0"/>
    <w:rsid w:val="00026329"/>
    <w:rsid w:val="00027185"/>
    <w:rsid w:val="00027BF1"/>
    <w:rsid w:val="00030A4A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1F9"/>
    <w:rsid w:val="000547C5"/>
    <w:rsid w:val="00054BC8"/>
    <w:rsid w:val="00055437"/>
    <w:rsid w:val="000602F8"/>
    <w:rsid w:val="000609BA"/>
    <w:rsid w:val="000625F2"/>
    <w:rsid w:val="00062FF1"/>
    <w:rsid w:val="000647D9"/>
    <w:rsid w:val="00065CF7"/>
    <w:rsid w:val="00065D8C"/>
    <w:rsid w:val="00065FD9"/>
    <w:rsid w:val="0006646A"/>
    <w:rsid w:val="000666BB"/>
    <w:rsid w:val="000704B7"/>
    <w:rsid w:val="00070722"/>
    <w:rsid w:val="000756C8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344B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D350A"/>
    <w:rsid w:val="000D6771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0F7296"/>
    <w:rsid w:val="00100188"/>
    <w:rsid w:val="00103CD6"/>
    <w:rsid w:val="0010661D"/>
    <w:rsid w:val="001118C3"/>
    <w:rsid w:val="001141F4"/>
    <w:rsid w:val="00116480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54E3"/>
    <w:rsid w:val="00146BEE"/>
    <w:rsid w:val="00146F59"/>
    <w:rsid w:val="00147FC2"/>
    <w:rsid w:val="001510E6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2A8B"/>
    <w:rsid w:val="0016355E"/>
    <w:rsid w:val="0016374C"/>
    <w:rsid w:val="00163AC8"/>
    <w:rsid w:val="00164C22"/>
    <w:rsid w:val="00165E3C"/>
    <w:rsid w:val="0016609E"/>
    <w:rsid w:val="0016799E"/>
    <w:rsid w:val="00171B1F"/>
    <w:rsid w:val="001724B8"/>
    <w:rsid w:val="001730E5"/>
    <w:rsid w:val="00174392"/>
    <w:rsid w:val="00175ED6"/>
    <w:rsid w:val="00176189"/>
    <w:rsid w:val="0017665C"/>
    <w:rsid w:val="0018175F"/>
    <w:rsid w:val="00181FDD"/>
    <w:rsid w:val="00187A88"/>
    <w:rsid w:val="00193500"/>
    <w:rsid w:val="0019390F"/>
    <w:rsid w:val="0019590B"/>
    <w:rsid w:val="00195CD0"/>
    <w:rsid w:val="00196AA6"/>
    <w:rsid w:val="00197A83"/>
    <w:rsid w:val="00197E69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607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4D17"/>
    <w:rsid w:val="001C5AC3"/>
    <w:rsid w:val="001C62CC"/>
    <w:rsid w:val="001C7F39"/>
    <w:rsid w:val="001D1A87"/>
    <w:rsid w:val="001D223F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0C4"/>
    <w:rsid w:val="001E73C4"/>
    <w:rsid w:val="001F0105"/>
    <w:rsid w:val="001F247F"/>
    <w:rsid w:val="001F38DC"/>
    <w:rsid w:val="001F38F6"/>
    <w:rsid w:val="001F3B37"/>
    <w:rsid w:val="001F509C"/>
    <w:rsid w:val="001F6384"/>
    <w:rsid w:val="001F784D"/>
    <w:rsid w:val="001F7948"/>
    <w:rsid w:val="002018A2"/>
    <w:rsid w:val="002027E7"/>
    <w:rsid w:val="00202FC7"/>
    <w:rsid w:val="00203F5C"/>
    <w:rsid w:val="00205E74"/>
    <w:rsid w:val="00206261"/>
    <w:rsid w:val="00206973"/>
    <w:rsid w:val="00207E6D"/>
    <w:rsid w:val="00210ADD"/>
    <w:rsid w:val="002115ED"/>
    <w:rsid w:val="00212AFD"/>
    <w:rsid w:val="00215DF8"/>
    <w:rsid w:val="00221363"/>
    <w:rsid w:val="00221B5D"/>
    <w:rsid w:val="00222109"/>
    <w:rsid w:val="00222748"/>
    <w:rsid w:val="002235F5"/>
    <w:rsid w:val="00223ADF"/>
    <w:rsid w:val="00223DD9"/>
    <w:rsid w:val="00223F7D"/>
    <w:rsid w:val="0022442B"/>
    <w:rsid w:val="002244D2"/>
    <w:rsid w:val="0022637D"/>
    <w:rsid w:val="00226F6E"/>
    <w:rsid w:val="0022725C"/>
    <w:rsid w:val="00230EE4"/>
    <w:rsid w:val="0023109C"/>
    <w:rsid w:val="0023233C"/>
    <w:rsid w:val="00232F52"/>
    <w:rsid w:val="00234399"/>
    <w:rsid w:val="00234B43"/>
    <w:rsid w:val="00237A42"/>
    <w:rsid w:val="00237C87"/>
    <w:rsid w:val="00241F38"/>
    <w:rsid w:val="00242300"/>
    <w:rsid w:val="0024333E"/>
    <w:rsid w:val="00243542"/>
    <w:rsid w:val="0024374E"/>
    <w:rsid w:val="0024484D"/>
    <w:rsid w:val="00252C02"/>
    <w:rsid w:val="0025371C"/>
    <w:rsid w:val="0025395B"/>
    <w:rsid w:val="00257415"/>
    <w:rsid w:val="00260711"/>
    <w:rsid w:val="00260CEA"/>
    <w:rsid w:val="002610A3"/>
    <w:rsid w:val="002610BA"/>
    <w:rsid w:val="0026215A"/>
    <w:rsid w:val="00262A8B"/>
    <w:rsid w:val="00264042"/>
    <w:rsid w:val="0026577E"/>
    <w:rsid w:val="00265930"/>
    <w:rsid w:val="002673CB"/>
    <w:rsid w:val="002712F4"/>
    <w:rsid w:val="002716A1"/>
    <w:rsid w:val="0027368E"/>
    <w:rsid w:val="00287248"/>
    <w:rsid w:val="00287472"/>
    <w:rsid w:val="002902B5"/>
    <w:rsid w:val="00290A05"/>
    <w:rsid w:val="002917A8"/>
    <w:rsid w:val="00291AF9"/>
    <w:rsid w:val="00291D5A"/>
    <w:rsid w:val="002935B9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7974"/>
    <w:rsid w:val="002B09BF"/>
    <w:rsid w:val="002B0DC7"/>
    <w:rsid w:val="002B1A2F"/>
    <w:rsid w:val="002B254C"/>
    <w:rsid w:val="002B2BE5"/>
    <w:rsid w:val="002B2C8C"/>
    <w:rsid w:val="002B4BBA"/>
    <w:rsid w:val="002B52E4"/>
    <w:rsid w:val="002B5BBC"/>
    <w:rsid w:val="002C09AC"/>
    <w:rsid w:val="002C0D87"/>
    <w:rsid w:val="002C178B"/>
    <w:rsid w:val="002C2A6A"/>
    <w:rsid w:val="002C68D2"/>
    <w:rsid w:val="002C6BAD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7AA2"/>
    <w:rsid w:val="00301896"/>
    <w:rsid w:val="00301A51"/>
    <w:rsid w:val="00302AE6"/>
    <w:rsid w:val="00302F9C"/>
    <w:rsid w:val="003061BE"/>
    <w:rsid w:val="00306235"/>
    <w:rsid w:val="00306BBC"/>
    <w:rsid w:val="0030775C"/>
    <w:rsid w:val="00312E7F"/>
    <w:rsid w:val="003137BA"/>
    <w:rsid w:val="003148B6"/>
    <w:rsid w:val="00314F19"/>
    <w:rsid w:val="00315E36"/>
    <w:rsid w:val="003201C7"/>
    <w:rsid w:val="00323C60"/>
    <w:rsid w:val="00327471"/>
    <w:rsid w:val="00330EAE"/>
    <w:rsid w:val="003329E4"/>
    <w:rsid w:val="003333C5"/>
    <w:rsid w:val="003345DB"/>
    <w:rsid w:val="00334E7B"/>
    <w:rsid w:val="00334EB8"/>
    <w:rsid w:val="00334FD3"/>
    <w:rsid w:val="0033607B"/>
    <w:rsid w:val="00336861"/>
    <w:rsid w:val="00341407"/>
    <w:rsid w:val="003421D9"/>
    <w:rsid w:val="00342E4F"/>
    <w:rsid w:val="003447E5"/>
    <w:rsid w:val="00345391"/>
    <w:rsid w:val="00350898"/>
    <w:rsid w:val="00353D84"/>
    <w:rsid w:val="00354DD6"/>
    <w:rsid w:val="0035526B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C3E"/>
    <w:rsid w:val="00382FC9"/>
    <w:rsid w:val="00383DA2"/>
    <w:rsid w:val="0038498D"/>
    <w:rsid w:val="00386367"/>
    <w:rsid w:val="00392F24"/>
    <w:rsid w:val="00394A04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0A5E"/>
    <w:rsid w:val="003C17AE"/>
    <w:rsid w:val="003C1DC3"/>
    <w:rsid w:val="003C3CEF"/>
    <w:rsid w:val="003C56B3"/>
    <w:rsid w:val="003C7218"/>
    <w:rsid w:val="003D0731"/>
    <w:rsid w:val="003D19EF"/>
    <w:rsid w:val="003D2834"/>
    <w:rsid w:val="003D32E7"/>
    <w:rsid w:val="003D47A4"/>
    <w:rsid w:val="003D5C38"/>
    <w:rsid w:val="003D5C44"/>
    <w:rsid w:val="003D5D44"/>
    <w:rsid w:val="003D6705"/>
    <w:rsid w:val="003D7EAD"/>
    <w:rsid w:val="003E2ACE"/>
    <w:rsid w:val="003E2BAB"/>
    <w:rsid w:val="003E42B2"/>
    <w:rsid w:val="003E78C3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0BB"/>
    <w:rsid w:val="0040463B"/>
    <w:rsid w:val="00405588"/>
    <w:rsid w:val="00405ADF"/>
    <w:rsid w:val="00407140"/>
    <w:rsid w:val="00407AA4"/>
    <w:rsid w:val="00407DF7"/>
    <w:rsid w:val="00412D41"/>
    <w:rsid w:val="00413472"/>
    <w:rsid w:val="004135C3"/>
    <w:rsid w:val="004147B0"/>
    <w:rsid w:val="004203E4"/>
    <w:rsid w:val="004246BA"/>
    <w:rsid w:val="004251D0"/>
    <w:rsid w:val="00426D6B"/>
    <w:rsid w:val="0043073B"/>
    <w:rsid w:val="0043143E"/>
    <w:rsid w:val="004315D5"/>
    <w:rsid w:val="00433DB1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1EF"/>
    <w:rsid w:val="00444FFD"/>
    <w:rsid w:val="0045068D"/>
    <w:rsid w:val="00452A7E"/>
    <w:rsid w:val="00453C51"/>
    <w:rsid w:val="00455AF9"/>
    <w:rsid w:val="00456E46"/>
    <w:rsid w:val="004608BB"/>
    <w:rsid w:val="00461236"/>
    <w:rsid w:val="0046230A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77722"/>
    <w:rsid w:val="00480951"/>
    <w:rsid w:val="00480FCD"/>
    <w:rsid w:val="00481BB3"/>
    <w:rsid w:val="00486307"/>
    <w:rsid w:val="00486CDA"/>
    <w:rsid w:val="00490E78"/>
    <w:rsid w:val="00492C29"/>
    <w:rsid w:val="004935B1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307"/>
    <w:rsid w:val="004B1D35"/>
    <w:rsid w:val="004B3342"/>
    <w:rsid w:val="004B489F"/>
    <w:rsid w:val="004B537E"/>
    <w:rsid w:val="004B5EDB"/>
    <w:rsid w:val="004B681A"/>
    <w:rsid w:val="004B7322"/>
    <w:rsid w:val="004B74DC"/>
    <w:rsid w:val="004C24C6"/>
    <w:rsid w:val="004C2843"/>
    <w:rsid w:val="004C2F34"/>
    <w:rsid w:val="004C36C3"/>
    <w:rsid w:val="004C3DFE"/>
    <w:rsid w:val="004C4921"/>
    <w:rsid w:val="004C607D"/>
    <w:rsid w:val="004C75F5"/>
    <w:rsid w:val="004D0F91"/>
    <w:rsid w:val="004D4924"/>
    <w:rsid w:val="004D597E"/>
    <w:rsid w:val="004D6201"/>
    <w:rsid w:val="004D72A2"/>
    <w:rsid w:val="004D79D9"/>
    <w:rsid w:val="004E1F7B"/>
    <w:rsid w:val="004E3809"/>
    <w:rsid w:val="004E4AC8"/>
    <w:rsid w:val="004E5C38"/>
    <w:rsid w:val="004E5F85"/>
    <w:rsid w:val="004E63E4"/>
    <w:rsid w:val="004E7332"/>
    <w:rsid w:val="004E7F88"/>
    <w:rsid w:val="004F3560"/>
    <w:rsid w:val="004F55C4"/>
    <w:rsid w:val="00502A49"/>
    <w:rsid w:val="00502CA2"/>
    <w:rsid w:val="005031B2"/>
    <w:rsid w:val="005039FE"/>
    <w:rsid w:val="00507A8B"/>
    <w:rsid w:val="00507D5B"/>
    <w:rsid w:val="005100D4"/>
    <w:rsid w:val="0051032E"/>
    <w:rsid w:val="0051068D"/>
    <w:rsid w:val="0051200A"/>
    <w:rsid w:val="00512EAA"/>
    <w:rsid w:val="00513628"/>
    <w:rsid w:val="00514C58"/>
    <w:rsid w:val="00514FDD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0D45"/>
    <w:rsid w:val="005310D6"/>
    <w:rsid w:val="00532BFB"/>
    <w:rsid w:val="00533C5A"/>
    <w:rsid w:val="00534148"/>
    <w:rsid w:val="00535406"/>
    <w:rsid w:val="0053546C"/>
    <w:rsid w:val="00535567"/>
    <w:rsid w:val="00537870"/>
    <w:rsid w:val="005409FD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52BA"/>
    <w:rsid w:val="0055750A"/>
    <w:rsid w:val="00561E32"/>
    <w:rsid w:val="00564B1C"/>
    <w:rsid w:val="005650F1"/>
    <w:rsid w:val="0056601F"/>
    <w:rsid w:val="00567516"/>
    <w:rsid w:val="00570AA0"/>
    <w:rsid w:val="0057359E"/>
    <w:rsid w:val="00573EB0"/>
    <w:rsid w:val="00576B91"/>
    <w:rsid w:val="00577C93"/>
    <w:rsid w:val="005803C4"/>
    <w:rsid w:val="00580D9E"/>
    <w:rsid w:val="00580EA7"/>
    <w:rsid w:val="00582198"/>
    <w:rsid w:val="00583858"/>
    <w:rsid w:val="00586207"/>
    <w:rsid w:val="00586D21"/>
    <w:rsid w:val="00591AAF"/>
    <w:rsid w:val="00592AE2"/>
    <w:rsid w:val="00593F9D"/>
    <w:rsid w:val="0059536B"/>
    <w:rsid w:val="00595AD0"/>
    <w:rsid w:val="00597DD1"/>
    <w:rsid w:val="005A004E"/>
    <w:rsid w:val="005A3F46"/>
    <w:rsid w:val="005A493C"/>
    <w:rsid w:val="005A4AE5"/>
    <w:rsid w:val="005A58FA"/>
    <w:rsid w:val="005A638E"/>
    <w:rsid w:val="005A7D28"/>
    <w:rsid w:val="005B04DB"/>
    <w:rsid w:val="005B1DBB"/>
    <w:rsid w:val="005B3B39"/>
    <w:rsid w:val="005B56C0"/>
    <w:rsid w:val="005B69BF"/>
    <w:rsid w:val="005B6FB6"/>
    <w:rsid w:val="005B78F1"/>
    <w:rsid w:val="005B7ACF"/>
    <w:rsid w:val="005C0B0B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3C74"/>
    <w:rsid w:val="005D44F8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4496"/>
    <w:rsid w:val="005F4FA6"/>
    <w:rsid w:val="005F5CA1"/>
    <w:rsid w:val="00602B32"/>
    <w:rsid w:val="00602F34"/>
    <w:rsid w:val="0060410D"/>
    <w:rsid w:val="00605C85"/>
    <w:rsid w:val="00606440"/>
    <w:rsid w:val="006064EC"/>
    <w:rsid w:val="006068DA"/>
    <w:rsid w:val="0060735F"/>
    <w:rsid w:val="00610D04"/>
    <w:rsid w:val="0061140A"/>
    <w:rsid w:val="00611FC4"/>
    <w:rsid w:val="00612823"/>
    <w:rsid w:val="00612F8B"/>
    <w:rsid w:val="00614736"/>
    <w:rsid w:val="006161B8"/>
    <w:rsid w:val="00617097"/>
    <w:rsid w:val="0061738F"/>
    <w:rsid w:val="00620963"/>
    <w:rsid w:val="00622081"/>
    <w:rsid w:val="006220D4"/>
    <w:rsid w:val="006233A5"/>
    <w:rsid w:val="006236C4"/>
    <w:rsid w:val="00624250"/>
    <w:rsid w:val="00624B9F"/>
    <w:rsid w:val="00625264"/>
    <w:rsid w:val="006259B9"/>
    <w:rsid w:val="00625E3C"/>
    <w:rsid w:val="0062643E"/>
    <w:rsid w:val="00630A62"/>
    <w:rsid w:val="00630C7E"/>
    <w:rsid w:val="006328D6"/>
    <w:rsid w:val="00634501"/>
    <w:rsid w:val="006351F0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3A6D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3EC8"/>
    <w:rsid w:val="00664375"/>
    <w:rsid w:val="006645EF"/>
    <w:rsid w:val="0066532C"/>
    <w:rsid w:val="006655ED"/>
    <w:rsid w:val="006714BB"/>
    <w:rsid w:val="00672999"/>
    <w:rsid w:val="00672AAF"/>
    <w:rsid w:val="00673701"/>
    <w:rsid w:val="00674139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277"/>
    <w:rsid w:val="006A1C36"/>
    <w:rsid w:val="006A1DDB"/>
    <w:rsid w:val="006A440E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6BE3"/>
    <w:rsid w:val="006B7640"/>
    <w:rsid w:val="006B7AA6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162D"/>
    <w:rsid w:val="006E3BD9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39F4"/>
    <w:rsid w:val="00714C36"/>
    <w:rsid w:val="00717106"/>
    <w:rsid w:val="00717FD0"/>
    <w:rsid w:val="007202DA"/>
    <w:rsid w:val="00721AF5"/>
    <w:rsid w:val="007221B5"/>
    <w:rsid w:val="00722408"/>
    <w:rsid w:val="007236B2"/>
    <w:rsid w:val="00725881"/>
    <w:rsid w:val="00725DFA"/>
    <w:rsid w:val="00727E67"/>
    <w:rsid w:val="00727ED9"/>
    <w:rsid w:val="0073080A"/>
    <w:rsid w:val="00732C6D"/>
    <w:rsid w:val="00733536"/>
    <w:rsid w:val="00733772"/>
    <w:rsid w:val="00737CE8"/>
    <w:rsid w:val="007418F9"/>
    <w:rsid w:val="00741B70"/>
    <w:rsid w:val="007427DC"/>
    <w:rsid w:val="007455A6"/>
    <w:rsid w:val="007470A0"/>
    <w:rsid w:val="0074711D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67259"/>
    <w:rsid w:val="007709BC"/>
    <w:rsid w:val="00770C67"/>
    <w:rsid w:val="0077112A"/>
    <w:rsid w:val="0077131E"/>
    <w:rsid w:val="00772167"/>
    <w:rsid w:val="00772611"/>
    <w:rsid w:val="007768F9"/>
    <w:rsid w:val="007777F9"/>
    <w:rsid w:val="00780307"/>
    <w:rsid w:val="00780F88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A6881"/>
    <w:rsid w:val="007B02F6"/>
    <w:rsid w:val="007B13E0"/>
    <w:rsid w:val="007B75AE"/>
    <w:rsid w:val="007C14C6"/>
    <w:rsid w:val="007C384B"/>
    <w:rsid w:val="007C5C35"/>
    <w:rsid w:val="007C67C9"/>
    <w:rsid w:val="007C6E8F"/>
    <w:rsid w:val="007D3B62"/>
    <w:rsid w:val="007D5A82"/>
    <w:rsid w:val="007D61D0"/>
    <w:rsid w:val="007E2BE5"/>
    <w:rsid w:val="007E4561"/>
    <w:rsid w:val="007E4BF1"/>
    <w:rsid w:val="007E4F86"/>
    <w:rsid w:val="007E54C6"/>
    <w:rsid w:val="007E5827"/>
    <w:rsid w:val="007E5D39"/>
    <w:rsid w:val="007E608E"/>
    <w:rsid w:val="007E698A"/>
    <w:rsid w:val="007E732E"/>
    <w:rsid w:val="007E737B"/>
    <w:rsid w:val="007E7C7F"/>
    <w:rsid w:val="007F0C63"/>
    <w:rsid w:val="007F1201"/>
    <w:rsid w:val="007F2E4F"/>
    <w:rsid w:val="007F31DD"/>
    <w:rsid w:val="007F386E"/>
    <w:rsid w:val="007F3F6F"/>
    <w:rsid w:val="007F49AB"/>
    <w:rsid w:val="007F4A01"/>
    <w:rsid w:val="007F4BA9"/>
    <w:rsid w:val="007F619D"/>
    <w:rsid w:val="007F7155"/>
    <w:rsid w:val="007F73AD"/>
    <w:rsid w:val="00800CAD"/>
    <w:rsid w:val="00800E2F"/>
    <w:rsid w:val="00801072"/>
    <w:rsid w:val="008021DE"/>
    <w:rsid w:val="008029D6"/>
    <w:rsid w:val="00804765"/>
    <w:rsid w:val="008051D0"/>
    <w:rsid w:val="008100FE"/>
    <w:rsid w:val="008111DE"/>
    <w:rsid w:val="00811778"/>
    <w:rsid w:val="0081375F"/>
    <w:rsid w:val="008137A0"/>
    <w:rsid w:val="00816066"/>
    <w:rsid w:val="00816940"/>
    <w:rsid w:val="0081722D"/>
    <w:rsid w:val="00820106"/>
    <w:rsid w:val="00821A31"/>
    <w:rsid w:val="00822D64"/>
    <w:rsid w:val="008233CA"/>
    <w:rsid w:val="00823CBD"/>
    <w:rsid w:val="00824B3A"/>
    <w:rsid w:val="00825B98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7D2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0A8A"/>
    <w:rsid w:val="00881558"/>
    <w:rsid w:val="00881ECE"/>
    <w:rsid w:val="00882D33"/>
    <w:rsid w:val="0088343E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28F"/>
    <w:rsid w:val="008A54C5"/>
    <w:rsid w:val="008A62E6"/>
    <w:rsid w:val="008B0630"/>
    <w:rsid w:val="008B0DBC"/>
    <w:rsid w:val="008B3501"/>
    <w:rsid w:val="008B3610"/>
    <w:rsid w:val="008B3B07"/>
    <w:rsid w:val="008B3B4C"/>
    <w:rsid w:val="008B45C7"/>
    <w:rsid w:val="008B62DA"/>
    <w:rsid w:val="008B639B"/>
    <w:rsid w:val="008B6621"/>
    <w:rsid w:val="008B6A15"/>
    <w:rsid w:val="008B7737"/>
    <w:rsid w:val="008C058A"/>
    <w:rsid w:val="008C1EFE"/>
    <w:rsid w:val="008C4F63"/>
    <w:rsid w:val="008C5942"/>
    <w:rsid w:val="008C63AD"/>
    <w:rsid w:val="008C6AC4"/>
    <w:rsid w:val="008D13E0"/>
    <w:rsid w:val="008D19E8"/>
    <w:rsid w:val="008D2053"/>
    <w:rsid w:val="008D2D96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8F6EC3"/>
    <w:rsid w:val="008F7EC9"/>
    <w:rsid w:val="00900B88"/>
    <w:rsid w:val="00900D0C"/>
    <w:rsid w:val="00901C30"/>
    <w:rsid w:val="00902A69"/>
    <w:rsid w:val="00903E7C"/>
    <w:rsid w:val="0091104A"/>
    <w:rsid w:val="00911D70"/>
    <w:rsid w:val="00911F29"/>
    <w:rsid w:val="00913555"/>
    <w:rsid w:val="00913A2D"/>
    <w:rsid w:val="009144F5"/>
    <w:rsid w:val="0092177F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1BB9"/>
    <w:rsid w:val="0094241B"/>
    <w:rsid w:val="00943515"/>
    <w:rsid w:val="00943932"/>
    <w:rsid w:val="00943FE5"/>
    <w:rsid w:val="009452BF"/>
    <w:rsid w:val="00945C67"/>
    <w:rsid w:val="0094770B"/>
    <w:rsid w:val="00950F5D"/>
    <w:rsid w:val="00955394"/>
    <w:rsid w:val="00955B08"/>
    <w:rsid w:val="00955D5E"/>
    <w:rsid w:val="00956D73"/>
    <w:rsid w:val="00957847"/>
    <w:rsid w:val="00962AAF"/>
    <w:rsid w:val="00962E1B"/>
    <w:rsid w:val="009638F7"/>
    <w:rsid w:val="009664F9"/>
    <w:rsid w:val="00966AC7"/>
    <w:rsid w:val="00971952"/>
    <w:rsid w:val="009725A7"/>
    <w:rsid w:val="00973434"/>
    <w:rsid w:val="009735E3"/>
    <w:rsid w:val="00974E68"/>
    <w:rsid w:val="0097629B"/>
    <w:rsid w:val="00976ED8"/>
    <w:rsid w:val="0097742F"/>
    <w:rsid w:val="00980030"/>
    <w:rsid w:val="009838C0"/>
    <w:rsid w:val="009867F4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20A7"/>
    <w:rsid w:val="009B2349"/>
    <w:rsid w:val="009B30B5"/>
    <w:rsid w:val="009B44DF"/>
    <w:rsid w:val="009B4867"/>
    <w:rsid w:val="009B4A93"/>
    <w:rsid w:val="009B618A"/>
    <w:rsid w:val="009B700C"/>
    <w:rsid w:val="009B709C"/>
    <w:rsid w:val="009B722B"/>
    <w:rsid w:val="009B7330"/>
    <w:rsid w:val="009B7AAF"/>
    <w:rsid w:val="009C02A4"/>
    <w:rsid w:val="009C27F4"/>
    <w:rsid w:val="009C343E"/>
    <w:rsid w:val="009C3449"/>
    <w:rsid w:val="009C79CB"/>
    <w:rsid w:val="009D1202"/>
    <w:rsid w:val="009D12B5"/>
    <w:rsid w:val="009D18A2"/>
    <w:rsid w:val="009D2E84"/>
    <w:rsid w:val="009D539A"/>
    <w:rsid w:val="009D5939"/>
    <w:rsid w:val="009D61A9"/>
    <w:rsid w:val="009D72C3"/>
    <w:rsid w:val="009E1027"/>
    <w:rsid w:val="009E35A9"/>
    <w:rsid w:val="009E409C"/>
    <w:rsid w:val="009E4694"/>
    <w:rsid w:val="009E4922"/>
    <w:rsid w:val="009E68D4"/>
    <w:rsid w:val="009E746E"/>
    <w:rsid w:val="009E7B7A"/>
    <w:rsid w:val="009F127E"/>
    <w:rsid w:val="009F28B4"/>
    <w:rsid w:val="009F45DF"/>
    <w:rsid w:val="009F4868"/>
    <w:rsid w:val="009F48C7"/>
    <w:rsid w:val="009F551A"/>
    <w:rsid w:val="009F59F0"/>
    <w:rsid w:val="009F71F0"/>
    <w:rsid w:val="009F74B8"/>
    <w:rsid w:val="009F7568"/>
    <w:rsid w:val="00A00E01"/>
    <w:rsid w:val="00A03763"/>
    <w:rsid w:val="00A05A9D"/>
    <w:rsid w:val="00A1010D"/>
    <w:rsid w:val="00A10487"/>
    <w:rsid w:val="00A1072B"/>
    <w:rsid w:val="00A12082"/>
    <w:rsid w:val="00A12212"/>
    <w:rsid w:val="00A132D7"/>
    <w:rsid w:val="00A13F8F"/>
    <w:rsid w:val="00A14B88"/>
    <w:rsid w:val="00A15528"/>
    <w:rsid w:val="00A15B85"/>
    <w:rsid w:val="00A22E77"/>
    <w:rsid w:val="00A24EE8"/>
    <w:rsid w:val="00A2577C"/>
    <w:rsid w:val="00A2665F"/>
    <w:rsid w:val="00A26CEC"/>
    <w:rsid w:val="00A2700E"/>
    <w:rsid w:val="00A27288"/>
    <w:rsid w:val="00A277F9"/>
    <w:rsid w:val="00A27F59"/>
    <w:rsid w:val="00A302D7"/>
    <w:rsid w:val="00A30BAF"/>
    <w:rsid w:val="00A3134C"/>
    <w:rsid w:val="00A34E3D"/>
    <w:rsid w:val="00A3689E"/>
    <w:rsid w:val="00A36B56"/>
    <w:rsid w:val="00A40FE8"/>
    <w:rsid w:val="00A41A95"/>
    <w:rsid w:val="00A42AD7"/>
    <w:rsid w:val="00A4450D"/>
    <w:rsid w:val="00A44E36"/>
    <w:rsid w:val="00A45333"/>
    <w:rsid w:val="00A45AC5"/>
    <w:rsid w:val="00A461C6"/>
    <w:rsid w:val="00A52789"/>
    <w:rsid w:val="00A56506"/>
    <w:rsid w:val="00A5724C"/>
    <w:rsid w:val="00A57453"/>
    <w:rsid w:val="00A6218C"/>
    <w:rsid w:val="00A64369"/>
    <w:rsid w:val="00A64CB3"/>
    <w:rsid w:val="00A64DFC"/>
    <w:rsid w:val="00A65322"/>
    <w:rsid w:val="00A65F6D"/>
    <w:rsid w:val="00A67A44"/>
    <w:rsid w:val="00A72906"/>
    <w:rsid w:val="00A73FB2"/>
    <w:rsid w:val="00A755C3"/>
    <w:rsid w:val="00A75A5A"/>
    <w:rsid w:val="00A768D6"/>
    <w:rsid w:val="00A7766A"/>
    <w:rsid w:val="00A77E40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1F2B"/>
    <w:rsid w:val="00AB2601"/>
    <w:rsid w:val="00AB35F1"/>
    <w:rsid w:val="00AB36D3"/>
    <w:rsid w:val="00AB6F9B"/>
    <w:rsid w:val="00AC09E4"/>
    <w:rsid w:val="00AC1B37"/>
    <w:rsid w:val="00AC1E5F"/>
    <w:rsid w:val="00AC5061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0FD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58AD"/>
    <w:rsid w:val="00AF79D5"/>
    <w:rsid w:val="00B00CA0"/>
    <w:rsid w:val="00B02A18"/>
    <w:rsid w:val="00B03446"/>
    <w:rsid w:val="00B0395A"/>
    <w:rsid w:val="00B0516D"/>
    <w:rsid w:val="00B10B8B"/>
    <w:rsid w:val="00B10D88"/>
    <w:rsid w:val="00B10E05"/>
    <w:rsid w:val="00B12723"/>
    <w:rsid w:val="00B12FFA"/>
    <w:rsid w:val="00B15890"/>
    <w:rsid w:val="00B16744"/>
    <w:rsid w:val="00B26E1D"/>
    <w:rsid w:val="00B301B5"/>
    <w:rsid w:val="00B301BE"/>
    <w:rsid w:val="00B3180B"/>
    <w:rsid w:val="00B31A2C"/>
    <w:rsid w:val="00B33F22"/>
    <w:rsid w:val="00B3431C"/>
    <w:rsid w:val="00B34976"/>
    <w:rsid w:val="00B35E6F"/>
    <w:rsid w:val="00B3604B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162"/>
    <w:rsid w:val="00B508CE"/>
    <w:rsid w:val="00B50FB4"/>
    <w:rsid w:val="00B5273F"/>
    <w:rsid w:val="00B5334A"/>
    <w:rsid w:val="00B542EB"/>
    <w:rsid w:val="00B5563A"/>
    <w:rsid w:val="00B5603D"/>
    <w:rsid w:val="00B574FE"/>
    <w:rsid w:val="00B6120D"/>
    <w:rsid w:val="00B63333"/>
    <w:rsid w:val="00B644A2"/>
    <w:rsid w:val="00B74DCE"/>
    <w:rsid w:val="00B75D2B"/>
    <w:rsid w:val="00B76709"/>
    <w:rsid w:val="00B767F2"/>
    <w:rsid w:val="00B77FFC"/>
    <w:rsid w:val="00B80243"/>
    <w:rsid w:val="00B828C8"/>
    <w:rsid w:val="00B83611"/>
    <w:rsid w:val="00B83C05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26C"/>
    <w:rsid w:val="00BB34F9"/>
    <w:rsid w:val="00BB3539"/>
    <w:rsid w:val="00BB3FE0"/>
    <w:rsid w:val="00BB48F2"/>
    <w:rsid w:val="00BB5236"/>
    <w:rsid w:val="00BB6D8C"/>
    <w:rsid w:val="00BB75C2"/>
    <w:rsid w:val="00BC05CB"/>
    <w:rsid w:val="00BC09B9"/>
    <w:rsid w:val="00BC1047"/>
    <w:rsid w:val="00BC1776"/>
    <w:rsid w:val="00BC1EF2"/>
    <w:rsid w:val="00BC28BD"/>
    <w:rsid w:val="00BC2A2B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C02"/>
    <w:rsid w:val="00BD6D7E"/>
    <w:rsid w:val="00BD7289"/>
    <w:rsid w:val="00BD7E5A"/>
    <w:rsid w:val="00BE0831"/>
    <w:rsid w:val="00BE18C6"/>
    <w:rsid w:val="00BE1D98"/>
    <w:rsid w:val="00BE22EA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3F0F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2678B"/>
    <w:rsid w:val="00C314BC"/>
    <w:rsid w:val="00C33555"/>
    <w:rsid w:val="00C337D2"/>
    <w:rsid w:val="00C34F87"/>
    <w:rsid w:val="00C35071"/>
    <w:rsid w:val="00C35674"/>
    <w:rsid w:val="00C36E27"/>
    <w:rsid w:val="00C40BB5"/>
    <w:rsid w:val="00C41B3C"/>
    <w:rsid w:val="00C42804"/>
    <w:rsid w:val="00C42D21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4E49"/>
    <w:rsid w:val="00C86A76"/>
    <w:rsid w:val="00C8722E"/>
    <w:rsid w:val="00C87D1C"/>
    <w:rsid w:val="00C87E8E"/>
    <w:rsid w:val="00C905CB"/>
    <w:rsid w:val="00C94370"/>
    <w:rsid w:val="00CA0F37"/>
    <w:rsid w:val="00CA1081"/>
    <w:rsid w:val="00CA221B"/>
    <w:rsid w:val="00CA3752"/>
    <w:rsid w:val="00CA5C0A"/>
    <w:rsid w:val="00CA5C39"/>
    <w:rsid w:val="00CB21A2"/>
    <w:rsid w:val="00CB26C7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C75EF"/>
    <w:rsid w:val="00CD02E9"/>
    <w:rsid w:val="00CD046C"/>
    <w:rsid w:val="00CD2F2A"/>
    <w:rsid w:val="00CD3402"/>
    <w:rsid w:val="00CD3BB6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0772"/>
    <w:rsid w:val="00CF18F6"/>
    <w:rsid w:val="00CF2049"/>
    <w:rsid w:val="00CF420E"/>
    <w:rsid w:val="00CF5B3C"/>
    <w:rsid w:val="00CF6166"/>
    <w:rsid w:val="00CF6B8B"/>
    <w:rsid w:val="00D01600"/>
    <w:rsid w:val="00D01658"/>
    <w:rsid w:val="00D028CA"/>
    <w:rsid w:val="00D02C85"/>
    <w:rsid w:val="00D03DAF"/>
    <w:rsid w:val="00D06812"/>
    <w:rsid w:val="00D11EE2"/>
    <w:rsid w:val="00D136DD"/>
    <w:rsid w:val="00D14C2E"/>
    <w:rsid w:val="00D15135"/>
    <w:rsid w:val="00D1545F"/>
    <w:rsid w:val="00D155BD"/>
    <w:rsid w:val="00D15B45"/>
    <w:rsid w:val="00D15C68"/>
    <w:rsid w:val="00D16D63"/>
    <w:rsid w:val="00D17FBF"/>
    <w:rsid w:val="00D22F35"/>
    <w:rsid w:val="00D24F35"/>
    <w:rsid w:val="00D25732"/>
    <w:rsid w:val="00D25D44"/>
    <w:rsid w:val="00D26027"/>
    <w:rsid w:val="00D26A0E"/>
    <w:rsid w:val="00D26C8B"/>
    <w:rsid w:val="00D272FD"/>
    <w:rsid w:val="00D317E5"/>
    <w:rsid w:val="00D31C53"/>
    <w:rsid w:val="00D33EEF"/>
    <w:rsid w:val="00D3450E"/>
    <w:rsid w:val="00D35A40"/>
    <w:rsid w:val="00D368D9"/>
    <w:rsid w:val="00D376B8"/>
    <w:rsid w:val="00D424A4"/>
    <w:rsid w:val="00D45346"/>
    <w:rsid w:val="00D46CED"/>
    <w:rsid w:val="00D47B8C"/>
    <w:rsid w:val="00D5311C"/>
    <w:rsid w:val="00D53725"/>
    <w:rsid w:val="00D55C63"/>
    <w:rsid w:val="00D5626A"/>
    <w:rsid w:val="00D56472"/>
    <w:rsid w:val="00D629F3"/>
    <w:rsid w:val="00D634C6"/>
    <w:rsid w:val="00D63BF7"/>
    <w:rsid w:val="00D67582"/>
    <w:rsid w:val="00D728C8"/>
    <w:rsid w:val="00D729A1"/>
    <w:rsid w:val="00D73460"/>
    <w:rsid w:val="00D74B45"/>
    <w:rsid w:val="00D75107"/>
    <w:rsid w:val="00D76569"/>
    <w:rsid w:val="00D81EDF"/>
    <w:rsid w:val="00D82F35"/>
    <w:rsid w:val="00D839F0"/>
    <w:rsid w:val="00D83D51"/>
    <w:rsid w:val="00D83DE3"/>
    <w:rsid w:val="00D852ED"/>
    <w:rsid w:val="00D91B46"/>
    <w:rsid w:val="00D91F62"/>
    <w:rsid w:val="00D92609"/>
    <w:rsid w:val="00D92CC0"/>
    <w:rsid w:val="00DA0C0B"/>
    <w:rsid w:val="00DA12F9"/>
    <w:rsid w:val="00DA1505"/>
    <w:rsid w:val="00DA2EF6"/>
    <w:rsid w:val="00DA3AD3"/>
    <w:rsid w:val="00DA3D71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82A"/>
    <w:rsid w:val="00DB6F74"/>
    <w:rsid w:val="00DC0E51"/>
    <w:rsid w:val="00DC2075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BCC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190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580D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6936"/>
    <w:rsid w:val="00E37D57"/>
    <w:rsid w:val="00E42417"/>
    <w:rsid w:val="00E43EC7"/>
    <w:rsid w:val="00E44449"/>
    <w:rsid w:val="00E463F8"/>
    <w:rsid w:val="00E4665C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77F70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5388"/>
    <w:rsid w:val="00E96CCD"/>
    <w:rsid w:val="00E96D2A"/>
    <w:rsid w:val="00E96E5D"/>
    <w:rsid w:val="00E97E76"/>
    <w:rsid w:val="00EA0AAC"/>
    <w:rsid w:val="00EA429F"/>
    <w:rsid w:val="00EA52B3"/>
    <w:rsid w:val="00EA54BC"/>
    <w:rsid w:val="00EA7DCF"/>
    <w:rsid w:val="00EA7E71"/>
    <w:rsid w:val="00EB21C9"/>
    <w:rsid w:val="00EB3369"/>
    <w:rsid w:val="00EB472A"/>
    <w:rsid w:val="00EB60DC"/>
    <w:rsid w:val="00EB6A4C"/>
    <w:rsid w:val="00EB79B3"/>
    <w:rsid w:val="00EC1309"/>
    <w:rsid w:val="00EC446C"/>
    <w:rsid w:val="00ED23CE"/>
    <w:rsid w:val="00ED2741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E7D0B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4C54"/>
    <w:rsid w:val="00F057BA"/>
    <w:rsid w:val="00F07550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338B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7271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0DF8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361C"/>
    <w:rsid w:val="00FD4AE1"/>
    <w:rsid w:val="00FD554C"/>
    <w:rsid w:val="00FD72E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6291"/>
    <w:rsid w:val="00FE64E9"/>
    <w:rsid w:val="00FF04F6"/>
    <w:rsid w:val="00FF1677"/>
    <w:rsid w:val="00FF1C38"/>
    <w:rsid w:val="00FF22DB"/>
    <w:rsid w:val="00FF2D68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9F28B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281B7323-79B4-4472-8A75-9F1A8DE65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763F2-5217-44BA-9B1D-1423A152367B}"/>
</file>

<file path=customXml/itemProps4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37</TotalTime>
  <Pages>4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24</cp:revision>
  <cp:lastPrinted>2013-05-23T06:19:00Z</cp:lastPrinted>
  <dcterms:created xsi:type="dcterms:W3CDTF">2024-03-07T10:33:00Z</dcterms:created>
  <dcterms:modified xsi:type="dcterms:W3CDTF">2024-10-25T09:19:00Z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