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CF50" w14:textId="77777777" w:rsidR="004B02E4" w:rsidRDefault="004B02E4" w:rsidP="008D6712">
      <w:pPr>
        <w:pStyle w:val="Kop1"/>
        <w:numPr>
          <w:ilvl w:val="0"/>
          <w:numId w:val="2"/>
        </w:numPr>
        <w:tabs>
          <w:tab w:val="left" w:pos="540"/>
        </w:tabs>
      </w:pPr>
      <w:bookmarkStart w:id="0" w:name="_Toc130102823"/>
      <w:r>
        <w:t>Regio Verslaggever</w:t>
      </w:r>
      <w:bookmarkEnd w:id="0"/>
    </w:p>
    <w:p w14:paraId="5FB126E6" w14:textId="77777777" w:rsidR="004B02E4" w:rsidRDefault="004B02E4">
      <w:pPr>
        <w:rPr>
          <w:sz w:val="20"/>
        </w:rPr>
      </w:pPr>
    </w:p>
    <w:p w14:paraId="2A2E228B" w14:textId="77777777" w:rsidR="004B02E4" w:rsidRDefault="004B02E4">
      <w:pPr>
        <w:rPr>
          <w:sz w:val="20"/>
        </w:rPr>
      </w:pPr>
    </w:p>
    <w:p w14:paraId="46EFF1EE" w14:textId="77777777" w:rsidR="004B02E4" w:rsidRDefault="004B02E4">
      <w:pPr>
        <w:rPr>
          <w:sz w:val="22"/>
        </w:rPr>
      </w:pPr>
      <w:r>
        <w:rPr>
          <w:sz w:val="22"/>
        </w:rPr>
        <w:t>ALGEMENE KENMERKEN</w:t>
      </w:r>
    </w:p>
    <w:p w14:paraId="7E212394" w14:textId="77777777" w:rsidR="004B02E4" w:rsidRDefault="004B02E4">
      <w:pPr>
        <w:rPr>
          <w:sz w:val="22"/>
        </w:rPr>
      </w:pPr>
      <w:r>
        <w:rPr>
          <w:sz w:val="22"/>
        </w:rPr>
        <w:t xml:space="preserve">De Regio Verslaggever is werkzaam bij een regionaal dagblad. De Regio Verslaggever werkt binnen een Regionaal Redactioneel Team en krijgt veelal een gebied en/of een thema toegewezen waar hij/zij zich primair op richt. </w:t>
      </w:r>
    </w:p>
    <w:p w14:paraId="585EE916" w14:textId="77777777" w:rsidR="004B02E4" w:rsidRDefault="004B02E4">
      <w:pPr>
        <w:rPr>
          <w:sz w:val="22"/>
        </w:rPr>
      </w:pPr>
    </w:p>
    <w:p w14:paraId="4C20E8CD" w14:textId="77777777" w:rsidR="004B02E4" w:rsidRDefault="004B02E4">
      <w:pPr>
        <w:rPr>
          <w:sz w:val="22"/>
        </w:rPr>
      </w:pPr>
      <w:r>
        <w:rPr>
          <w:sz w:val="22"/>
        </w:rPr>
        <w:t>Het opbouwen en onderhouden van een lokaal en regionaal netwerk is binnen deze rol van groot belang.</w:t>
      </w:r>
    </w:p>
    <w:p w14:paraId="258FEB53" w14:textId="77777777" w:rsidR="004B02E4" w:rsidRDefault="004B02E4">
      <w:pPr>
        <w:rPr>
          <w:sz w:val="22"/>
        </w:rPr>
      </w:pPr>
    </w:p>
    <w:p w14:paraId="1D438361" w14:textId="72EB4E3D" w:rsidR="004B02E4" w:rsidRDefault="004B02E4">
      <w:pPr>
        <w:rPr>
          <w:sz w:val="22"/>
        </w:rPr>
      </w:pPr>
      <w:r>
        <w:rPr>
          <w:sz w:val="22"/>
        </w:rPr>
        <w:t xml:space="preserve">Het redactiestatuut vormt één van de kaders waarbinnen de Regio Verslaggever opereert. In het redactiestatuut is onder meer de journalistieke </w:t>
      </w:r>
      <w:r w:rsidR="008C63AA">
        <w:rPr>
          <w:sz w:val="22"/>
        </w:rPr>
        <w:t xml:space="preserve">offline en online </w:t>
      </w:r>
      <w:r>
        <w:rPr>
          <w:sz w:val="22"/>
        </w:rPr>
        <w:t>formule</w:t>
      </w:r>
      <w:r w:rsidR="00085E76">
        <w:rPr>
          <w:sz w:val="22"/>
        </w:rPr>
        <w:t>(s)</w:t>
      </w:r>
      <w:r>
        <w:rPr>
          <w:sz w:val="22"/>
        </w:rPr>
        <w:t xml:space="preserve"> van de krant</w:t>
      </w:r>
      <w:r w:rsidR="00A24024">
        <w:rPr>
          <w:sz w:val="22"/>
        </w:rPr>
        <w:t>/</w:t>
      </w:r>
      <w:r w:rsidR="00F36910">
        <w:rPr>
          <w:sz w:val="22"/>
        </w:rPr>
        <w:t>nieuwssite</w:t>
      </w:r>
      <w:r>
        <w:rPr>
          <w:sz w:val="22"/>
        </w:rPr>
        <w:t xml:space="preserve"> opgenomen.</w:t>
      </w:r>
    </w:p>
    <w:p w14:paraId="4213EADE" w14:textId="77777777" w:rsidR="004B02E4" w:rsidRDefault="004B02E4">
      <w:pPr>
        <w:rPr>
          <w:sz w:val="22"/>
        </w:rPr>
      </w:pPr>
    </w:p>
    <w:p w14:paraId="11261D32" w14:textId="77777777" w:rsidR="004B02E4" w:rsidRDefault="004B02E4">
      <w:pPr>
        <w:rPr>
          <w:sz w:val="22"/>
        </w:rPr>
      </w:pPr>
      <w:r>
        <w:rPr>
          <w:sz w:val="22"/>
        </w:rPr>
        <w:t>DOEL VAN DE FUNCTIE</w:t>
      </w:r>
    </w:p>
    <w:p w14:paraId="7E3AB2C5" w14:textId="5890903E" w:rsidR="004B02E4" w:rsidRDefault="004B02E4">
      <w:pPr>
        <w:pStyle w:val="Plattetekst"/>
        <w:rPr>
          <w:sz w:val="22"/>
        </w:rPr>
      </w:pPr>
      <w:r>
        <w:rPr>
          <w:sz w:val="22"/>
        </w:rPr>
        <w:t xml:space="preserve">Het garen van lokaal of regionaal nieuws en het opstellen van </w:t>
      </w:r>
      <w:r w:rsidR="00085E76">
        <w:rPr>
          <w:sz w:val="22"/>
        </w:rPr>
        <w:t xml:space="preserve">offline en online producties </w:t>
      </w:r>
      <w:r>
        <w:rPr>
          <w:sz w:val="22"/>
        </w:rPr>
        <w:t>in een dagelijks(e) katern/ rubriek</w:t>
      </w:r>
      <w:r w:rsidR="0017691C">
        <w:rPr>
          <w:sz w:val="22"/>
        </w:rPr>
        <w:t xml:space="preserve"> </w:t>
      </w:r>
      <w:r w:rsidR="00E36489">
        <w:rPr>
          <w:sz w:val="22"/>
        </w:rPr>
        <w:t>voor zowel offline als online platformen</w:t>
      </w:r>
      <w:r>
        <w:rPr>
          <w:sz w:val="22"/>
        </w:rPr>
        <w:t>.</w:t>
      </w:r>
    </w:p>
    <w:p w14:paraId="2CE924D5" w14:textId="77777777" w:rsidR="004B02E4" w:rsidRDefault="004B02E4">
      <w:pPr>
        <w:rPr>
          <w:sz w:val="22"/>
        </w:rPr>
      </w:pPr>
    </w:p>
    <w:p w14:paraId="0736BD33" w14:textId="77777777" w:rsidR="004B02E4" w:rsidRDefault="004B02E4">
      <w:pPr>
        <w:rPr>
          <w:sz w:val="22"/>
        </w:rPr>
      </w:pPr>
      <w:r>
        <w:rPr>
          <w:sz w:val="22"/>
        </w:rPr>
        <w:t>ORGANISATORISCHE POSITIE</w:t>
      </w:r>
    </w:p>
    <w:p w14:paraId="5A04FB62" w14:textId="47F020B5" w:rsidR="004B02E4" w:rsidRDefault="004B02E4">
      <w:pPr>
        <w:rPr>
          <w:sz w:val="22"/>
        </w:rPr>
      </w:pPr>
      <w:r>
        <w:rPr>
          <w:sz w:val="22"/>
        </w:rPr>
        <w:t>De Regio Verslaggever ontvangt hiërarchisch leiding van een Chef.</w:t>
      </w:r>
    </w:p>
    <w:p w14:paraId="2B9E0DDC" w14:textId="77777777" w:rsidR="004B02E4" w:rsidRDefault="004B02E4">
      <w:pPr>
        <w:rPr>
          <w:sz w:val="22"/>
        </w:rPr>
      </w:pPr>
    </w:p>
    <w:p w14:paraId="69868969" w14:textId="77777777" w:rsidR="004B02E4" w:rsidRDefault="004B02E4">
      <w:pPr>
        <w:rPr>
          <w:sz w:val="22"/>
        </w:rPr>
      </w:pPr>
    </w:p>
    <w:p w14:paraId="69526ED6" w14:textId="77777777" w:rsidR="004B02E4" w:rsidRDefault="004B02E4">
      <w:pPr>
        <w:rPr>
          <w:sz w:val="22"/>
        </w:rPr>
      </w:pPr>
      <w:r>
        <w:rPr>
          <w:sz w:val="22"/>
        </w:rPr>
        <w:t>RESULTAATGEBIEDEN</w:t>
      </w:r>
    </w:p>
    <w:p w14:paraId="1A7304F3" w14:textId="77777777" w:rsidR="004B02E4" w:rsidRDefault="004B02E4" w:rsidP="004B02E4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Nieuws garen. </w:t>
      </w:r>
    </w:p>
    <w:p w14:paraId="4991A5C2" w14:textId="7C3E4725" w:rsidR="004B02E4" w:rsidRDefault="004B02E4" w:rsidP="004B02E4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Volgt dagelijks de regionale/lokale ontwikkelingen </w:t>
      </w:r>
      <w:r w:rsidR="00662D65">
        <w:rPr>
          <w:sz w:val="22"/>
        </w:rPr>
        <w:t xml:space="preserve">zowel offline </w:t>
      </w:r>
      <w:r w:rsidR="00AA1B4B">
        <w:rPr>
          <w:sz w:val="22"/>
        </w:rPr>
        <w:t>als</w:t>
      </w:r>
      <w:r w:rsidR="00662D65">
        <w:rPr>
          <w:sz w:val="22"/>
        </w:rPr>
        <w:t xml:space="preserve"> online </w:t>
      </w:r>
      <w:r>
        <w:rPr>
          <w:sz w:val="22"/>
        </w:rPr>
        <w:t>en plaatst landelijke ontwikkelingen in een regionaal kader.</w:t>
      </w:r>
    </w:p>
    <w:p w14:paraId="46A44388" w14:textId="77777777" w:rsidR="005460CA" w:rsidRDefault="004B02E4" w:rsidP="004B02E4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Analyseert het nieuwsaanbod en aankomende voorspelbare gebeurtenissen. </w:t>
      </w:r>
    </w:p>
    <w:p w14:paraId="7390E841" w14:textId="0893C20E" w:rsidR="004B02E4" w:rsidRDefault="004B02E4" w:rsidP="004B02E4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Achterhaalt en selecteert vervolgens aansprekende onderwerpen die aansluiten bij de </w:t>
      </w:r>
      <w:r w:rsidR="00932A6E">
        <w:rPr>
          <w:sz w:val="22"/>
        </w:rPr>
        <w:t xml:space="preserve">offline en online </w:t>
      </w:r>
      <w:r>
        <w:rPr>
          <w:sz w:val="22"/>
        </w:rPr>
        <w:t>formule</w:t>
      </w:r>
      <w:r w:rsidR="00E36489">
        <w:rPr>
          <w:sz w:val="22"/>
        </w:rPr>
        <w:t>(s)</w:t>
      </w:r>
      <w:r>
        <w:rPr>
          <w:sz w:val="22"/>
        </w:rPr>
        <w:t xml:space="preserve"> van de krant</w:t>
      </w:r>
      <w:r w:rsidR="00A24024">
        <w:rPr>
          <w:sz w:val="22"/>
        </w:rPr>
        <w:t>/</w:t>
      </w:r>
      <w:r w:rsidR="00F36910">
        <w:rPr>
          <w:sz w:val="22"/>
        </w:rPr>
        <w:t>nieuwssite</w:t>
      </w:r>
      <w:r>
        <w:rPr>
          <w:sz w:val="22"/>
        </w:rPr>
        <w:t xml:space="preserve"> en presenteert deze gedurende het dagelijks/wekelijks overleg.  </w:t>
      </w:r>
    </w:p>
    <w:p w14:paraId="192AEB38" w14:textId="7C2E419C" w:rsidR="004B02E4" w:rsidRDefault="004B02E4" w:rsidP="004B02E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Stelt in overleg met de Chef prioriteiten en selecteert uit te werken onderwerpen voor de korte en lange termijn.</w:t>
      </w:r>
    </w:p>
    <w:p w14:paraId="1E8E8283" w14:textId="77777777" w:rsidR="004B02E4" w:rsidRDefault="004B02E4" w:rsidP="004B02E4">
      <w:pPr>
        <w:numPr>
          <w:ilvl w:val="0"/>
          <w:numId w:val="6"/>
        </w:numPr>
        <w:rPr>
          <w:b/>
          <w:bCs/>
          <w:sz w:val="22"/>
        </w:rPr>
      </w:pPr>
      <w:r>
        <w:rPr>
          <w:sz w:val="22"/>
        </w:rPr>
        <w:t>Bezoekt bijeenkomsten waarin relevante ontwikkelingen worden gepresenteerd of gebeurtenissen plaatsvinden, neemt deze waar en legt deze vast.</w:t>
      </w:r>
    </w:p>
    <w:p w14:paraId="5C3193C9" w14:textId="77777777" w:rsidR="004B02E4" w:rsidRDefault="004B02E4" w:rsidP="004B02E4">
      <w:pPr>
        <w:numPr>
          <w:ilvl w:val="0"/>
          <w:numId w:val="6"/>
        </w:numPr>
        <w:rPr>
          <w:b/>
          <w:bCs/>
          <w:sz w:val="22"/>
        </w:rPr>
      </w:pPr>
      <w:r>
        <w:rPr>
          <w:sz w:val="22"/>
        </w:rPr>
        <w:t>Plaatst gebeurtenissen of ontwikkelingen in een breder perspectief, verzamelt achtergrondinformatie, inventariseert opinies van gezaghebbenden binnen het regionale/lokale speelveld en bepaalt indien noodzakelijk een eigen visie.</w:t>
      </w:r>
      <w:r>
        <w:rPr>
          <w:b/>
          <w:bCs/>
          <w:sz w:val="22"/>
        </w:rPr>
        <w:t xml:space="preserve"> </w:t>
      </w:r>
    </w:p>
    <w:p w14:paraId="74FF68B2" w14:textId="77777777" w:rsidR="004B02E4" w:rsidRDefault="004B02E4">
      <w:pPr>
        <w:pStyle w:val="Plattetekst2"/>
        <w:rPr>
          <w:sz w:val="22"/>
        </w:rPr>
      </w:pPr>
      <w:r>
        <w:rPr>
          <w:sz w:val="22"/>
        </w:rPr>
        <w:t>Resultaat: Volledig, actueel en aansprekend nieuws gegaard op een efficiënte en effectieve manier.</w:t>
      </w:r>
      <w:r>
        <w:rPr>
          <w:sz w:val="22"/>
        </w:rPr>
        <w:br/>
      </w:r>
    </w:p>
    <w:p w14:paraId="05607D56" w14:textId="2040ECA6" w:rsidR="004B02E4" w:rsidRDefault="00A65C6B" w:rsidP="004B02E4">
      <w:pPr>
        <w:numPr>
          <w:ilvl w:val="0"/>
          <w:numId w:val="7"/>
        </w:numPr>
        <w:rPr>
          <w:sz w:val="22"/>
        </w:rPr>
      </w:pPr>
      <w:r>
        <w:rPr>
          <w:sz w:val="22"/>
        </w:rPr>
        <w:t>O</w:t>
      </w:r>
      <w:r w:rsidR="003D7CDD">
        <w:rPr>
          <w:sz w:val="22"/>
        </w:rPr>
        <w:t>ffline en online producties</w:t>
      </w:r>
      <w:r w:rsidR="004B02E4">
        <w:rPr>
          <w:sz w:val="22"/>
        </w:rPr>
        <w:t xml:space="preserve"> </w:t>
      </w:r>
      <w:r w:rsidR="00A24024">
        <w:rPr>
          <w:sz w:val="22"/>
        </w:rPr>
        <w:t>opstellen</w:t>
      </w:r>
      <w:r w:rsidR="004B02E4">
        <w:rPr>
          <w:sz w:val="22"/>
        </w:rPr>
        <w:t>.</w:t>
      </w:r>
    </w:p>
    <w:p w14:paraId="61B50BB4" w14:textId="65284BAA" w:rsidR="004B02E4" w:rsidRDefault="004B02E4" w:rsidP="004B02E4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 xml:space="preserve">Stelt </w:t>
      </w:r>
      <w:r w:rsidR="00A65C6B">
        <w:rPr>
          <w:sz w:val="22"/>
        </w:rPr>
        <w:t>offline en online producties</w:t>
      </w:r>
      <w:r>
        <w:rPr>
          <w:sz w:val="22"/>
        </w:rPr>
        <w:t xml:space="preserve"> binnen vooraf gedefinieerde randvoorwaarden op waarin een gebeurtenis of ontwikkeling, de opinies van anderen en mogelijk de eigen visie op passende wijze wordt vastgelegd.</w:t>
      </w:r>
    </w:p>
    <w:p w14:paraId="798EF2D2" w14:textId="29CC3E22" w:rsidR="004B02E4" w:rsidRPr="00F36910" w:rsidRDefault="004B02E4" w:rsidP="004B02E4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Inventariseert in overleg met de Beeldredactie beschikbaar beeldmateriaal (foto’s, infografieken, cartoons</w:t>
      </w:r>
      <w:r w:rsidR="00F42300">
        <w:rPr>
          <w:sz w:val="22"/>
        </w:rPr>
        <w:t>, video’s</w:t>
      </w:r>
      <w:r>
        <w:rPr>
          <w:sz w:val="22"/>
        </w:rPr>
        <w:t>) en formuleert indien noodzakelijk, in overleg met de Chef, behoeften aan nieuw materiaal.</w:t>
      </w:r>
    </w:p>
    <w:p w14:paraId="42382131" w14:textId="75DE189D" w:rsidR="00085E76" w:rsidRDefault="00085E76" w:rsidP="004B02E4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Maakt eventueel ook zelf beeld-, video- of audiomateriaal.</w:t>
      </w:r>
    </w:p>
    <w:p w14:paraId="7C065AD8" w14:textId="55EBAF12" w:rsidR="004B02E4" w:rsidRDefault="004B02E4" w:rsidP="004B02E4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 xml:space="preserve">Geeft </w:t>
      </w:r>
      <w:r w:rsidR="00EB2BDC">
        <w:rPr>
          <w:sz w:val="22"/>
        </w:rPr>
        <w:t>offline en online producties</w:t>
      </w:r>
      <w:r>
        <w:rPr>
          <w:sz w:val="22"/>
        </w:rPr>
        <w:t xml:space="preserve"> binnen vooraf gedefinieerde randvoorwaarden vorm en controleert het geheel op consistentie, evenwichtigheid en leesbaarheid.</w:t>
      </w:r>
    </w:p>
    <w:p w14:paraId="1AD81AB7" w14:textId="77777777" w:rsidR="004B02E4" w:rsidRDefault="004B02E4" w:rsidP="004B02E4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lastRenderedPageBreak/>
        <w:t>Verifieert uitspraken, controleert feitelijkheden en citaten en toetst de betrouwbaarheid van bronnen.</w:t>
      </w:r>
    </w:p>
    <w:p w14:paraId="6F8596E6" w14:textId="638F0749" w:rsidR="004B02E4" w:rsidRDefault="004B02E4">
      <w:pPr>
        <w:rPr>
          <w:sz w:val="22"/>
        </w:rPr>
      </w:pPr>
      <w:r>
        <w:rPr>
          <w:i/>
          <w:sz w:val="22"/>
        </w:rPr>
        <w:t xml:space="preserve">Resultaat: </w:t>
      </w:r>
      <w:r>
        <w:rPr>
          <w:i/>
          <w:iCs/>
          <w:sz w:val="22"/>
        </w:rPr>
        <w:t>Consistente, evenwichtige en leesbare</w:t>
      </w:r>
      <w:r>
        <w:rPr>
          <w:sz w:val="22"/>
        </w:rPr>
        <w:t xml:space="preserve"> </w:t>
      </w:r>
      <w:r w:rsidR="00EB2BDC" w:rsidRPr="00F36910">
        <w:rPr>
          <w:i/>
          <w:iCs/>
          <w:sz w:val="22"/>
        </w:rPr>
        <w:t>offline en online producties</w:t>
      </w:r>
      <w:r>
        <w:rPr>
          <w:i/>
          <w:sz w:val="22"/>
        </w:rPr>
        <w:t xml:space="preserve"> die aansluiten bij de</w:t>
      </w:r>
      <w:r w:rsidR="002D2907">
        <w:rPr>
          <w:i/>
          <w:sz w:val="22"/>
        </w:rPr>
        <w:t xml:space="preserve"> offline en online</w:t>
      </w:r>
      <w:r>
        <w:rPr>
          <w:i/>
          <w:sz w:val="22"/>
        </w:rPr>
        <w:t xml:space="preserve"> formule</w:t>
      </w:r>
      <w:r w:rsidR="00EB2BDC">
        <w:rPr>
          <w:i/>
          <w:sz w:val="22"/>
        </w:rPr>
        <w:t>(s)</w:t>
      </w:r>
      <w:r>
        <w:rPr>
          <w:i/>
          <w:sz w:val="22"/>
        </w:rPr>
        <w:t xml:space="preserve"> van de krant</w:t>
      </w:r>
      <w:r w:rsidR="00A24024">
        <w:rPr>
          <w:i/>
          <w:sz w:val="22"/>
        </w:rPr>
        <w:t>/</w:t>
      </w:r>
      <w:r w:rsidR="00F36910">
        <w:rPr>
          <w:i/>
          <w:sz w:val="22"/>
        </w:rPr>
        <w:t>nieuwssite</w:t>
      </w:r>
      <w:r>
        <w:rPr>
          <w:i/>
          <w:sz w:val="22"/>
        </w:rPr>
        <w:t xml:space="preserve"> en lezers op een verrassende wijze confronteert met nieuwsfeiten en maatschappelijke ontwikkelingen. </w:t>
      </w:r>
      <w:r>
        <w:rPr>
          <w:i/>
          <w:sz w:val="22"/>
        </w:rPr>
        <w:br/>
      </w:r>
    </w:p>
    <w:p w14:paraId="72FAED23" w14:textId="77777777" w:rsidR="004B02E4" w:rsidRDefault="004B02E4" w:rsidP="004B02E4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Netwerk opbouwen en onderhouden. </w:t>
      </w:r>
    </w:p>
    <w:p w14:paraId="1F685406" w14:textId="77777777" w:rsidR="004B02E4" w:rsidRDefault="004B02E4" w:rsidP="004B02E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Beweegt zich actief in lokale/regionale netwerken die zicht of invloed hebben op de ontwikkelingen rondom één of meerdere thema’s.</w:t>
      </w:r>
    </w:p>
    <w:p w14:paraId="006C2AD9" w14:textId="77777777" w:rsidR="004B02E4" w:rsidRDefault="004B02E4" w:rsidP="004B02E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Onderhoudt regelmatig contact met sleutelfiguren of informanten.</w:t>
      </w:r>
    </w:p>
    <w:p w14:paraId="50B470F1" w14:textId="33D72930" w:rsidR="004B02E4" w:rsidRDefault="004B02E4" w:rsidP="004B02E4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Bouwt bestaande netwerken uit en nieuwe netwerken op die een relevante bijdrage kunnen leveren aan de kwaliteit van de nieuwsgaring. </w:t>
      </w:r>
    </w:p>
    <w:p w14:paraId="355DAA8A" w14:textId="0CE7B231" w:rsidR="004B02E4" w:rsidRDefault="004B02E4">
      <w:pPr>
        <w:rPr>
          <w:i/>
          <w:iCs/>
          <w:sz w:val="22"/>
        </w:rPr>
      </w:pPr>
      <w:r>
        <w:rPr>
          <w:i/>
          <w:iCs/>
          <w:sz w:val="22"/>
        </w:rPr>
        <w:t>Resultaat: Een kwantitatief en kwalitatief goed netwerk waarin op een effectieve wijze betrouwbaar nieuws is gegaard.</w:t>
      </w:r>
    </w:p>
    <w:p w14:paraId="65643F08" w14:textId="77777777" w:rsidR="004B02E4" w:rsidRDefault="004B02E4">
      <w:pPr>
        <w:rPr>
          <w:sz w:val="22"/>
        </w:rPr>
      </w:pPr>
    </w:p>
    <w:p w14:paraId="51D2FA02" w14:textId="77777777" w:rsidR="004B02E4" w:rsidRDefault="004B02E4">
      <w:pPr>
        <w:rPr>
          <w:sz w:val="22"/>
        </w:rPr>
      </w:pPr>
    </w:p>
    <w:p w14:paraId="25CE1258" w14:textId="77777777" w:rsidR="004B02E4" w:rsidRDefault="004B02E4">
      <w:pPr>
        <w:rPr>
          <w:sz w:val="22"/>
        </w:rPr>
      </w:pPr>
      <w:r>
        <w:rPr>
          <w:sz w:val="22"/>
        </w:rPr>
        <w:t xml:space="preserve">PROFIEL VAN DE FUNCTIE </w:t>
      </w:r>
    </w:p>
    <w:p w14:paraId="6DA277DB" w14:textId="77777777" w:rsidR="004B02E4" w:rsidRDefault="004B02E4">
      <w:pPr>
        <w:rPr>
          <w:sz w:val="22"/>
        </w:rPr>
      </w:pPr>
    </w:p>
    <w:p w14:paraId="0CDD0E1D" w14:textId="77777777" w:rsidR="004B02E4" w:rsidRDefault="004B02E4">
      <w:pPr>
        <w:rPr>
          <w:sz w:val="22"/>
        </w:rPr>
      </w:pPr>
      <w:r>
        <w:rPr>
          <w:sz w:val="22"/>
        </w:rPr>
        <w:t>Kennis</w:t>
      </w:r>
    </w:p>
    <w:p w14:paraId="17732443" w14:textId="77777777" w:rsidR="004B02E4" w:rsidRDefault="004B02E4" w:rsidP="004B02E4">
      <w:pPr>
        <w:numPr>
          <w:ilvl w:val="0"/>
          <w:numId w:val="5"/>
        </w:numPr>
        <w:rPr>
          <w:snapToGrid w:val="0"/>
          <w:sz w:val="22"/>
        </w:rPr>
      </w:pPr>
      <w:r>
        <w:rPr>
          <w:sz w:val="22"/>
        </w:rPr>
        <w:t>Minimaal HBO werk- en denkniveau.</w:t>
      </w:r>
    </w:p>
    <w:p w14:paraId="3742DAE2" w14:textId="73B0ADA3" w:rsidR="004B02E4" w:rsidRDefault="004B02E4" w:rsidP="004B02E4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van en ervaring met journalistieke technieken</w:t>
      </w:r>
      <w:r w:rsidR="00A24024">
        <w:rPr>
          <w:snapToGrid w:val="0"/>
          <w:sz w:val="22"/>
        </w:rPr>
        <w:t>, processen,</w:t>
      </w:r>
      <w:r>
        <w:rPr>
          <w:snapToGrid w:val="0"/>
          <w:sz w:val="22"/>
        </w:rPr>
        <w:t xml:space="preserve"> tekst, taal en beeld.</w:t>
      </w:r>
    </w:p>
    <w:p w14:paraId="31EF2D3C" w14:textId="5B7CD6DA" w:rsidR="000C4B36" w:rsidRDefault="000C4B36" w:rsidP="004B02E4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van de gebruikte offline en online formats van de krant</w:t>
      </w:r>
      <w:r w:rsidR="00A24024">
        <w:rPr>
          <w:snapToGrid w:val="0"/>
          <w:sz w:val="22"/>
        </w:rPr>
        <w:t>/</w:t>
      </w:r>
      <w:r w:rsidR="00F36910">
        <w:rPr>
          <w:snapToGrid w:val="0"/>
          <w:sz w:val="22"/>
        </w:rPr>
        <w:t>nieuwssite.</w:t>
      </w:r>
    </w:p>
    <w:p w14:paraId="1AD3E0F4" w14:textId="3DF383B0" w:rsidR="004B02E4" w:rsidRDefault="004B02E4" w:rsidP="004B02E4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en inzicht in de </w:t>
      </w:r>
      <w:r w:rsidR="00E12181">
        <w:rPr>
          <w:snapToGrid w:val="0"/>
          <w:sz w:val="22"/>
        </w:rPr>
        <w:t xml:space="preserve">offline en online </w:t>
      </w:r>
      <w:r>
        <w:rPr>
          <w:snapToGrid w:val="0"/>
          <w:sz w:val="22"/>
        </w:rPr>
        <w:t>formule</w:t>
      </w:r>
      <w:r w:rsidR="00E12181">
        <w:rPr>
          <w:snapToGrid w:val="0"/>
          <w:sz w:val="22"/>
        </w:rPr>
        <w:t>(s)</w:t>
      </w:r>
      <w:r>
        <w:rPr>
          <w:snapToGrid w:val="0"/>
          <w:sz w:val="22"/>
        </w:rPr>
        <w:t xml:space="preserve"> van de krant</w:t>
      </w:r>
      <w:r w:rsidR="00A24024">
        <w:rPr>
          <w:snapToGrid w:val="0"/>
          <w:sz w:val="22"/>
        </w:rPr>
        <w:t>/</w:t>
      </w:r>
      <w:r w:rsidR="00F36910">
        <w:rPr>
          <w:snapToGrid w:val="0"/>
          <w:sz w:val="22"/>
        </w:rPr>
        <w:t>nieuwssite.</w:t>
      </w:r>
    </w:p>
    <w:p w14:paraId="4D69A3BE" w14:textId="77777777" w:rsidR="004B02E4" w:rsidRDefault="004B02E4" w:rsidP="004B02E4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lezersmarkt.</w:t>
      </w:r>
    </w:p>
    <w:p w14:paraId="68BB8537" w14:textId="77777777" w:rsidR="004B02E4" w:rsidRDefault="004B02E4">
      <w:pPr>
        <w:rPr>
          <w:sz w:val="22"/>
        </w:rPr>
      </w:pPr>
    </w:p>
    <w:p w14:paraId="7CF27CF9" w14:textId="77777777" w:rsidR="004B02E4" w:rsidRDefault="004B02E4">
      <w:pPr>
        <w:rPr>
          <w:sz w:val="22"/>
        </w:rPr>
      </w:pPr>
      <w:r>
        <w:rPr>
          <w:sz w:val="22"/>
        </w:rPr>
        <w:t xml:space="preserve">Vaardigheden </w:t>
      </w:r>
    </w:p>
    <w:p w14:paraId="7DB14F2B" w14:textId="5CE4592C" w:rsidR="004B02E4" w:rsidRDefault="004B02E4" w:rsidP="004B02E4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Informatiegericht, mondeling uitdrukkingsvaardig en tactvol om aanknopingspunten voor </w:t>
      </w:r>
      <w:r w:rsidR="00A24024">
        <w:rPr>
          <w:snapToGrid w:val="0"/>
          <w:sz w:val="22"/>
        </w:rPr>
        <w:t>op te stellen</w:t>
      </w:r>
      <w:r>
        <w:rPr>
          <w:snapToGrid w:val="0"/>
          <w:sz w:val="22"/>
        </w:rPr>
        <w:t xml:space="preserve"> </w:t>
      </w:r>
      <w:r w:rsidR="00EB2BDC">
        <w:rPr>
          <w:sz w:val="22"/>
        </w:rPr>
        <w:t>offline en online producties</w:t>
      </w:r>
      <w:r>
        <w:rPr>
          <w:snapToGrid w:val="0"/>
          <w:sz w:val="22"/>
        </w:rPr>
        <w:t xml:space="preserve"> te vinden en om volledige, betrouwbare en exclusieve informatie te verkrijgen uit bronnen buiten professionele informatieverstrekkers om.</w:t>
      </w:r>
    </w:p>
    <w:p w14:paraId="1637286C" w14:textId="3F8B83A0" w:rsidR="004B02E4" w:rsidRDefault="004B02E4" w:rsidP="004B02E4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Creatief om verrassende en confronterende </w:t>
      </w:r>
      <w:r w:rsidR="00EB2BDC">
        <w:rPr>
          <w:sz w:val="22"/>
        </w:rPr>
        <w:t>offline en online producties</w:t>
      </w:r>
      <w:r>
        <w:rPr>
          <w:snapToGrid w:val="0"/>
          <w:sz w:val="22"/>
        </w:rPr>
        <w:t xml:space="preserve"> </w:t>
      </w:r>
      <w:r w:rsidR="00A24024">
        <w:rPr>
          <w:snapToGrid w:val="0"/>
          <w:sz w:val="22"/>
        </w:rPr>
        <w:t>op te stellen</w:t>
      </w:r>
      <w:r>
        <w:rPr>
          <w:snapToGrid w:val="0"/>
          <w:sz w:val="22"/>
        </w:rPr>
        <w:t xml:space="preserve">. </w:t>
      </w:r>
    </w:p>
    <w:p w14:paraId="5D167E31" w14:textId="12671D69" w:rsidR="004B02E4" w:rsidRDefault="004B02E4" w:rsidP="004B02E4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Analytisch vermogen om op een effectieve en efficiënte wijze inzicht te verkrijgen in hoofd- en bijzaken bij het </w:t>
      </w:r>
      <w:r w:rsidR="00A24024">
        <w:rPr>
          <w:snapToGrid w:val="0"/>
          <w:sz w:val="22"/>
        </w:rPr>
        <w:t xml:space="preserve">opstellen </w:t>
      </w:r>
      <w:r>
        <w:rPr>
          <w:snapToGrid w:val="0"/>
          <w:sz w:val="22"/>
        </w:rPr>
        <w:t xml:space="preserve">van </w:t>
      </w:r>
      <w:r w:rsidR="00EB2BDC">
        <w:rPr>
          <w:sz w:val="22"/>
        </w:rPr>
        <w:t>offline en online producties</w:t>
      </w:r>
      <w:r>
        <w:rPr>
          <w:snapToGrid w:val="0"/>
          <w:sz w:val="22"/>
        </w:rPr>
        <w:t>.</w:t>
      </w:r>
    </w:p>
    <w:p w14:paraId="42F3F82A" w14:textId="77777777" w:rsidR="004B02E4" w:rsidRDefault="004B02E4" w:rsidP="004B02E4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Plan- en organisatievermogen, stressbestendig en flexibel om deadlines te behalen en prioriteiten te stellen.</w:t>
      </w:r>
    </w:p>
    <w:p w14:paraId="24843F59" w14:textId="41EE147D" w:rsidR="004B02E4" w:rsidRDefault="004B02E4" w:rsidP="004B02E4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Schriftelijk uitdrukkingsvaardig om consistente, evenwichtige en leesbare </w:t>
      </w:r>
      <w:r w:rsidR="00EB2BDC">
        <w:rPr>
          <w:sz w:val="22"/>
        </w:rPr>
        <w:t>offline en online producties</w:t>
      </w:r>
      <w:r w:rsidR="00A24024">
        <w:rPr>
          <w:snapToGrid w:val="0"/>
          <w:sz w:val="22"/>
        </w:rPr>
        <w:t xml:space="preserve"> op te stellen</w:t>
      </w:r>
      <w:r>
        <w:rPr>
          <w:snapToGrid w:val="0"/>
          <w:sz w:val="22"/>
        </w:rPr>
        <w:t>.</w:t>
      </w:r>
    </w:p>
    <w:p w14:paraId="007EF5E1" w14:textId="34FF43F4" w:rsidR="004B02E4" w:rsidRDefault="004B02E4" w:rsidP="004B02E4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Resultaatgericht en inlevingsvermogen om onderwerpen en de kwaliteit en invulling hiervan zo goed mogelijk aan te laten sluiten bij de wensen </w:t>
      </w:r>
      <w:r w:rsidR="00A24024">
        <w:rPr>
          <w:snapToGrid w:val="0"/>
          <w:sz w:val="22"/>
        </w:rPr>
        <w:t xml:space="preserve">en behoeften/niveau </w:t>
      </w:r>
      <w:r>
        <w:rPr>
          <w:snapToGrid w:val="0"/>
          <w:sz w:val="22"/>
        </w:rPr>
        <w:t xml:space="preserve">van de doelgroep. </w:t>
      </w:r>
    </w:p>
    <w:p w14:paraId="21AB633A" w14:textId="77777777" w:rsidR="004B02E4" w:rsidRDefault="004B02E4" w:rsidP="004B02E4">
      <w:pPr>
        <w:numPr>
          <w:ilvl w:val="0"/>
          <w:numId w:val="5"/>
        </w:numPr>
        <w:rPr>
          <w:sz w:val="22"/>
        </w:rPr>
      </w:pPr>
      <w:r>
        <w:rPr>
          <w:snapToGrid w:val="0"/>
          <w:sz w:val="22"/>
        </w:rPr>
        <w:t xml:space="preserve">Sociabel en initiatiefrijk om gemakkelijk </w:t>
      </w:r>
      <w:r>
        <w:rPr>
          <w:sz w:val="22"/>
          <w:szCs w:val="22"/>
        </w:rPr>
        <w:t>nieuwe contacten te leggen en bestaande te onderhouden</w:t>
      </w:r>
      <w:r>
        <w:rPr>
          <w:rFonts w:ascii="CG Times" w:hAnsi="CG Times"/>
          <w:sz w:val="22"/>
          <w:szCs w:val="22"/>
        </w:rPr>
        <w:t>.</w:t>
      </w:r>
    </w:p>
    <w:p w14:paraId="470A5B2C" w14:textId="77777777" w:rsidR="004B02E4" w:rsidRDefault="004B02E4">
      <w:pPr>
        <w:rPr>
          <w:sz w:val="22"/>
        </w:rPr>
      </w:pPr>
    </w:p>
    <w:p w14:paraId="735887AD" w14:textId="77777777" w:rsidR="004B02E4" w:rsidRDefault="004B02E4">
      <w:pPr>
        <w:rPr>
          <w:sz w:val="22"/>
        </w:rPr>
      </w:pPr>
      <w:r>
        <w:rPr>
          <w:sz w:val="22"/>
        </w:rPr>
        <w:t>Bezwarende werkomstandigheden</w:t>
      </w:r>
    </w:p>
    <w:p w14:paraId="2659F488" w14:textId="77777777" w:rsidR="004B02E4" w:rsidRDefault="004B02E4" w:rsidP="004B02E4">
      <w:pPr>
        <w:numPr>
          <w:ilvl w:val="0"/>
          <w:numId w:val="8"/>
        </w:numPr>
        <w:rPr>
          <w:sz w:val="22"/>
        </w:rPr>
      </w:pPr>
      <w:r>
        <w:rPr>
          <w:sz w:val="22"/>
        </w:rPr>
        <w:t>Er is sprake van deadlines in het dagelijks proces.</w:t>
      </w:r>
    </w:p>
    <w:p w14:paraId="6406C279" w14:textId="77777777" w:rsidR="004B02E4" w:rsidRDefault="004B02E4" w:rsidP="004B02E4">
      <w:pPr>
        <w:numPr>
          <w:ilvl w:val="0"/>
          <w:numId w:val="8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p w14:paraId="725F7738" w14:textId="77777777" w:rsidR="004B02E4" w:rsidRPr="008D6712" w:rsidRDefault="004B02E4" w:rsidP="004B02E4">
      <w:pPr>
        <w:numPr>
          <w:ilvl w:val="0"/>
          <w:numId w:val="8"/>
        </w:numPr>
      </w:pPr>
      <w:r>
        <w:rPr>
          <w:sz w:val="22"/>
        </w:rPr>
        <w:t>Werkzaamheden hebben een ambulant karakter</w:t>
      </w:r>
      <w:r w:rsidR="008D6712">
        <w:rPr>
          <w:sz w:val="22"/>
        </w:rPr>
        <w:t>:</w:t>
      </w:r>
      <w:r>
        <w:rPr>
          <w:sz w:val="22"/>
        </w:rPr>
        <w:t xml:space="preserve"> er wordt veelvuldig gereisd.</w:t>
      </w:r>
    </w:p>
    <w:sectPr w:rsidR="004B02E4" w:rsidRPr="008D6712">
      <w:footerReference w:type="default" r:id="rId11"/>
      <w:footerReference w:type="first" r:id="rId12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9FA2" w14:textId="77777777" w:rsidR="002019A7" w:rsidRDefault="002019A7">
      <w:r>
        <w:separator/>
      </w:r>
    </w:p>
  </w:endnote>
  <w:endnote w:type="continuationSeparator" w:id="0">
    <w:p w14:paraId="76EB24F4" w14:textId="77777777" w:rsidR="002019A7" w:rsidRDefault="0020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4B02E4" w14:paraId="5DCDD369" w14:textId="77777777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DCFD33D" w14:textId="77777777" w:rsidR="004B02E4" w:rsidRDefault="004B02E4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8E7C06D" w14:textId="77777777" w:rsidR="004B02E4" w:rsidRDefault="004B02E4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3C345DBA" w14:textId="77777777" w:rsidR="004B02E4" w:rsidRDefault="004B02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3CF4" w14:textId="77777777" w:rsidR="004B02E4" w:rsidRDefault="004B02E4">
    <w:pPr>
      <w:pStyle w:val="Voettekst"/>
      <w:jc w:val="center"/>
      <w:rPr>
        <w:noProof w:val="0"/>
        <w:lang w:val="en-GB"/>
      </w:rPr>
    </w:pPr>
  </w:p>
  <w:p w14:paraId="07D03522" w14:textId="77777777" w:rsidR="004B02E4" w:rsidRDefault="004B02E4">
    <w:pPr>
      <w:pStyle w:val="Voettekst"/>
      <w:jc w:val="center"/>
      <w:rPr>
        <w:noProof w:val="0"/>
        <w:lang w:val="en-GB"/>
      </w:rPr>
    </w:pPr>
  </w:p>
  <w:p w14:paraId="599320AF" w14:textId="77777777" w:rsidR="004B02E4" w:rsidRDefault="004B02E4">
    <w:pPr>
      <w:pStyle w:val="Voettekst"/>
      <w:jc w:val="center"/>
      <w:rPr>
        <w:noProof w:val="0"/>
        <w:lang w:val="en-GB"/>
      </w:rPr>
    </w:pPr>
  </w:p>
  <w:p w14:paraId="7C59B06A" w14:textId="77777777" w:rsidR="004B02E4" w:rsidRDefault="004B02E4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2829" w14:textId="77777777" w:rsidR="002019A7" w:rsidRDefault="002019A7">
      <w:r>
        <w:separator/>
      </w:r>
    </w:p>
  </w:footnote>
  <w:footnote w:type="continuationSeparator" w:id="0">
    <w:p w14:paraId="3A8E6BC4" w14:textId="77777777" w:rsidR="002019A7" w:rsidRDefault="0020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35667"/>
    <w:multiLevelType w:val="hybridMultilevel"/>
    <w:tmpl w:val="D16E1390"/>
    <w:lvl w:ilvl="0" w:tplc="3F62151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35D72"/>
    <w:multiLevelType w:val="hybridMultilevel"/>
    <w:tmpl w:val="6E729A82"/>
    <w:lvl w:ilvl="0" w:tplc="EC6C96D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396E"/>
    <w:multiLevelType w:val="hybridMultilevel"/>
    <w:tmpl w:val="DF44B94C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3624208">
    <w:abstractNumId w:val="2"/>
  </w:num>
  <w:num w:numId="2" w16cid:durableId="646055145">
    <w:abstractNumId w:val="3"/>
  </w:num>
  <w:num w:numId="3" w16cid:durableId="339505857">
    <w:abstractNumId w:val="1"/>
  </w:num>
  <w:num w:numId="4" w16cid:durableId="1307078658">
    <w:abstractNumId w:val="5"/>
  </w:num>
  <w:num w:numId="5" w16cid:durableId="245575392">
    <w:abstractNumId w:val="0"/>
  </w:num>
  <w:num w:numId="6" w16cid:durableId="1062219262">
    <w:abstractNumId w:val="7"/>
  </w:num>
  <w:num w:numId="7" w16cid:durableId="2090885536">
    <w:abstractNumId w:val="4"/>
  </w:num>
  <w:num w:numId="8" w16cid:durableId="188883547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712"/>
    <w:rsid w:val="00085E76"/>
    <w:rsid w:val="000C4B36"/>
    <w:rsid w:val="000C5412"/>
    <w:rsid w:val="0017691C"/>
    <w:rsid w:val="002019A7"/>
    <w:rsid w:val="00222B29"/>
    <w:rsid w:val="00241282"/>
    <w:rsid w:val="002D2907"/>
    <w:rsid w:val="0032302F"/>
    <w:rsid w:val="0038497C"/>
    <w:rsid w:val="003D7CDD"/>
    <w:rsid w:val="00403912"/>
    <w:rsid w:val="004B02E4"/>
    <w:rsid w:val="004B141E"/>
    <w:rsid w:val="004E7246"/>
    <w:rsid w:val="005460CA"/>
    <w:rsid w:val="00662D65"/>
    <w:rsid w:val="006C69C8"/>
    <w:rsid w:val="0074357A"/>
    <w:rsid w:val="00763774"/>
    <w:rsid w:val="007801C2"/>
    <w:rsid w:val="007B19FE"/>
    <w:rsid w:val="00854F8E"/>
    <w:rsid w:val="008710D8"/>
    <w:rsid w:val="008C63AA"/>
    <w:rsid w:val="008D6712"/>
    <w:rsid w:val="008E43E1"/>
    <w:rsid w:val="00932A6E"/>
    <w:rsid w:val="009F74AD"/>
    <w:rsid w:val="00A010F1"/>
    <w:rsid w:val="00A24024"/>
    <w:rsid w:val="00A65C6B"/>
    <w:rsid w:val="00AA1B4B"/>
    <w:rsid w:val="00CE2D0D"/>
    <w:rsid w:val="00E12181"/>
    <w:rsid w:val="00E36489"/>
    <w:rsid w:val="00EB2BDC"/>
    <w:rsid w:val="00F36910"/>
    <w:rsid w:val="00F42300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A9B43"/>
  <w15:chartTrackingRefBased/>
  <w15:docId w15:val="{E6D6FEE7-F249-4BA3-A4E9-7E40C2FB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4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3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styleId="Revisie">
    <w:name w:val="Revision"/>
    <w:hidden/>
    <w:uiPriority w:val="99"/>
    <w:semiHidden/>
    <w:rsid w:val="006C69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54104-92CA-48EC-BF1A-30A12BF612C6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3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8CC19F-AE87-41EE-9357-E75F4CE4710F}"/>
</file>

<file path=customXml/itemProps5.xml><?xml version="1.0" encoding="utf-8"?>
<ds:datastoreItem xmlns:ds="http://schemas.openxmlformats.org/officeDocument/2006/customXml" ds:itemID="{C9018EB1-487B-4E56-878D-540F02E01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779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Els Zuiddam</cp:lastModifiedBy>
  <cp:revision>13</cp:revision>
  <cp:lastPrinted>2005-08-10T06:43:00Z</cp:lastPrinted>
  <dcterms:created xsi:type="dcterms:W3CDTF">2022-05-13T14:25:00Z</dcterms:created>
  <dcterms:modified xsi:type="dcterms:W3CDTF">2022-10-03T13:19:00Z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