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B24D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96779C">
        <w:rPr>
          <w:b/>
          <w:sz w:val="24"/>
          <w:szCs w:val="24"/>
        </w:rPr>
        <w:t xml:space="preserve"> Medewerker Klantcontact</w:t>
      </w:r>
    </w:p>
    <w:p w14:paraId="464DB24E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464DB24F" w14:textId="77777777" w:rsidR="004600B4" w:rsidRPr="0021015E" w:rsidRDefault="004600B4" w:rsidP="004600B4"/>
    <w:p w14:paraId="464DB250" w14:textId="77777777" w:rsidR="00170C1F" w:rsidRDefault="00170C1F" w:rsidP="00D73BF0"/>
    <w:p w14:paraId="464DB251" w14:textId="77777777" w:rsidR="00D73BF0" w:rsidRDefault="00D73BF0" w:rsidP="00D73BF0">
      <w:r>
        <w:t>1) A</w:t>
      </w:r>
      <w:r w:rsidR="00170C1F">
        <w:t>LGEMENE KENMERKEN</w:t>
      </w:r>
    </w:p>
    <w:p w14:paraId="464DB252" w14:textId="1D3644DA" w:rsidR="00170C1F" w:rsidRDefault="008B1E05" w:rsidP="00D73BF0">
      <w:r>
        <w:t>De Medewerker Klantcontact</w:t>
      </w:r>
      <w:r w:rsidR="00DB5054">
        <w:t xml:space="preserve"> is een functie </w:t>
      </w:r>
      <w:r w:rsidR="006D5EB4">
        <w:t>die zich richt op het behoud van abonnees en hiertoe belast is met het</w:t>
      </w:r>
      <w:r w:rsidR="00DB5054">
        <w:t xml:space="preserve"> aannemen en afhandelen van klantcontacten, waaronder klachtenafhandeling. De Medewerker Klantcontact</w:t>
      </w:r>
      <w:r w:rsidR="004A6E2B">
        <w:t xml:space="preserve"> onderhoudt in- en externe contacten gericht op het verstrekken van informatie en zodoende de correcte afhandeling van klantcontacten.</w:t>
      </w:r>
    </w:p>
    <w:p w14:paraId="464DB253" w14:textId="77777777" w:rsidR="002B7DB2" w:rsidRDefault="002B7DB2" w:rsidP="00D73BF0"/>
    <w:p w14:paraId="464DB254" w14:textId="77777777" w:rsidR="00170C1F" w:rsidRDefault="00170C1F" w:rsidP="00D73BF0"/>
    <w:p w14:paraId="464DB255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464DB256" w14:textId="0B236007" w:rsidR="008B1E05" w:rsidRPr="008B1E05" w:rsidRDefault="008B1E05" w:rsidP="008B1E05">
      <w:r w:rsidRPr="008B1E05">
        <w:t xml:space="preserve">Het leveren van een bijdrage aan de gestelde doelstellingen op het gebied van klanttevredenheid, </w:t>
      </w:r>
      <w:proofErr w:type="spellStart"/>
      <w:r w:rsidRPr="008B1E05">
        <w:t>medewerkertevredenheid</w:t>
      </w:r>
      <w:proofErr w:type="spellEnd"/>
      <w:r w:rsidRPr="008B1E05">
        <w:t xml:space="preserve"> en bedrijfsresultaten middels het optreden als eerste aanspreekpunt voor klanten en het afhandelen van standaard klantcontacten. </w:t>
      </w:r>
    </w:p>
    <w:p w14:paraId="464DB257" w14:textId="77777777" w:rsidR="00170C1F" w:rsidRDefault="00170C1F" w:rsidP="00D73BF0"/>
    <w:p w14:paraId="464DB258" w14:textId="77777777" w:rsidR="00170C1F" w:rsidRDefault="00170C1F" w:rsidP="00D73BF0"/>
    <w:p w14:paraId="464DB259" w14:textId="77777777" w:rsidR="00D73BF0" w:rsidRDefault="00D73BF0" w:rsidP="00D73BF0">
      <w:r>
        <w:t xml:space="preserve">3) </w:t>
      </w:r>
      <w:r w:rsidR="00170C1F">
        <w:t>ORGANISATORISCHE POSITIE</w:t>
      </w:r>
    </w:p>
    <w:p w14:paraId="464DB25A" w14:textId="77777777" w:rsidR="004F69A8" w:rsidRDefault="00CD5150" w:rsidP="00D73BF0">
      <w:r>
        <w:t>De Medewerker Klantcontact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464DB25B" w14:textId="77777777" w:rsidR="00D73BF0" w:rsidRDefault="00CD5150" w:rsidP="00D73BF0">
      <w:r>
        <w:t>De Medewerker Klantcontact</w:t>
      </w:r>
      <w:r w:rsidR="00D73BF0">
        <w:t xml:space="preserve"> geeft</w:t>
      </w:r>
      <w:r w:rsidR="004A3A8A">
        <w:t xml:space="preserve"> zelf geen leiding</w:t>
      </w:r>
      <w:r w:rsidR="00FB3B30">
        <w:t>.</w:t>
      </w:r>
    </w:p>
    <w:p w14:paraId="464DB25C" w14:textId="77777777" w:rsidR="00170C1F" w:rsidRDefault="00170C1F" w:rsidP="00D73BF0"/>
    <w:p w14:paraId="464DB25D" w14:textId="77777777" w:rsidR="00170C1F" w:rsidRDefault="00170C1F" w:rsidP="00D73BF0"/>
    <w:p w14:paraId="464DB25E" w14:textId="77777777" w:rsidR="00D73BF0" w:rsidRDefault="00D73BF0" w:rsidP="00D73BF0">
      <w:r>
        <w:t xml:space="preserve">4) </w:t>
      </w:r>
      <w:r w:rsidR="00170C1F">
        <w:t>RESULTAATGEBIEDEN</w:t>
      </w:r>
    </w:p>
    <w:p w14:paraId="464DB25F" w14:textId="77777777" w:rsidR="00CD5150" w:rsidRPr="00CD5150" w:rsidRDefault="00CD5150" w:rsidP="00CD5150">
      <w:pPr>
        <w:numPr>
          <w:ilvl w:val="0"/>
          <w:numId w:val="5"/>
        </w:numPr>
      </w:pPr>
      <w:r w:rsidRPr="00CD5150">
        <w:t>Servicewerkzaamheden verrichten</w:t>
      </w:r>
    </w:p>
    <w:p w14:paraId="464DB260" w14:textId="77777777" w:rsidR="00CD5150" w:rsidRPr="00CD5150" w:rsidRDefault="00CD5150" w:rsidP="00CD5150">
      <w:pPr>
        <w:numPr>
          <w:ilvl w:val="0"/>
          <w:numId w:val="3"/>
        </w:numPr>
      </w:pPr>
      <w:r w:rsidRPr="00CD5150">
        <w:t>Neemt inkomende klantcontacten (waaronder bezorgklachten) aan (telefonisch, schriftelijk of per e-mail).</w:t>
      </w:r>
    </w:p>
    <w:p w14:paraId="464DB261" w14:textId="6727918E" w:rsidR="00CD5150" w:rsidRPr="00CD5150" w:rsidRDefault="00CD5150" w:rsidP="00CD5150">
      <w:pPr>
        <w:numPr>
          <w:ilvl w:val="0"/>
          <w:numId w:val="3"/>
        </w:numPr>
      </w:pPr>
      <w:r w:rsidRPr="00CD5150">
        <w:t>Legt het klantcontact vast in het geautomatiseerde systeem, signaleert bijzonderheden en koppelt deze zo nodig terug naar collega’s of derden.</w:t>
      </w:r>
    </w:p>
    <w:p w14:paraId="464DB262" w14:textId="77777777" w:rsidR="00CD5150" w:rsidRPr="00CD5150" w:rsidRDefault="00CD5150" w:rsidP="00CD5150">
      <w:pPr>
        <w:numPr>
          <w:ilvl w:val="0"/>
          <w:numId w:val="3"/>
        </w:numPr>
      </w:pPr>
      <w:r w:rsidRPr="00CD5150">
        <w:t>Handelt klantcontacten zoveel mogelijk zelfstandig af, binnen de hiertoe gestelde richtlijnen en protocollen.</w:t>
      </w:r>
    </w:p>
    <w:p w14:paraId="464DB263" w14:textId="77777777" w:rsidR="00CD5150" w:rsidRPr="00CD5150" w:rsidRDefault="00CD5150" w:rsidP="00CD5150">
      <w:pPr>
        <w:numPr>
          <w:ilvl w:val="0"/>
          <w:numId w:val="3"/>
        </w:numPr>
      </w:pPr>
      <w:r w:rsidRPr="00CD5150">
        <w:t>Voert waar nodig eenvoudige correspondentie (schriftelijk of per e-mail) met de klant.</w:t>
      </w:r>
    </w:p>
    <w:p w14:paraId="464DB264" w14:textId="77777777" w:rsidR="00CD5150" w:rsidRPr="00CD5150" w:rsidRDefault="00CD5150" w:rsidP="00CD5150">
      <w:pPr>
        <w:numPr>
          <w:ilvl w:val="0"/>
          <w:numId w:val="3"/>
        </w:numPr>
      </w:pPr>
      <w:r w:rsidRPr="00CD5150">
        <w:t>Stuurt klantcontacten die niet zelfstandig afgehandeld kunnen worden door naar de desbetreffende verantwoordelijke, conform de hiertoe gestelde richtlijnen.</w:t>
      </w:r>
    </w:p>
    <w:p w14:paraId="464DB265" w14:textId="77777777" w:rsidR="00CD5150" w:rsidRPr="00CD5150" w:rsidRDefault="00CD5150" w:rsidP="00CD5150">
      <w:pPr>
        <w:numPr>
          <w:ilvl w:val="0"/>
          <w:numId w:val="3"/>
        </w:numPr>
      </w:pPr>
      <w:r w:rsidRPr="00CD5150">
        <w:t>Bewaakt afhandeltermijnen van de klantcontacten en onderneemt tijdig actie bij dreigende overschrijding daarvan.</w:t>
      </w:r>
    </w:p>
    <w:p w14:paraId="464DB266" w14:textId="77777777" w:rsidR="00CD5150" w:rsidRPr="00CD5150" w:rsidRDefault="00CD5150" w:rsidP="00CD5150">
      <w:pPr>
        <w:numPr>
          <w:ilvl w:val="0"/>
          <w:numId w:val="3"/>
        </w:numPr>
      </w:pPr>
      <w:r w:rsidRPr="00CD5150">
        <w:t xml:space="preserve">Onderhoudt </w:t>
      </w:r>
      <w:proofErr w:type="spellStart"/>
      <w:r w:rsidRPr="00CD5150">
        <w:t>outbound</w:t>
      </w:r>
      <w:proofErr w:type="spellEnd"/>
      <w:r w:rsidRPr="00CD5150">
        <w:t xml:space="preserve"> klantcontacten met betrekking tot </w:t>
      </w:r>
      <w:proofErr w:type="spellStart"/>
      <w:r w:rsidRPr="00CD5150">
        <w:t>abonnementbehoud</w:t>
      </w:r>
      <w:proofErr w:type="spellEnd"/>
      <w:r w:rsidRPr="00CD5150">
        <w:t xml:space="preserve"> (nabellen, eerste </w:t>
      </w:r>
      <w:proofErr w:type="spellStart"/>
      <w:r w:rsidRPr="00CD5150">
        <w:t>dagcontrole</w:t>
      </w:r>
      <w:proofErr w:type="spellEnd"/>
      <w:r w:rsidRPr="00CD5150">
        <w:t xml:space="preserve"> etc.)</w:t>
      </w:r>
      <w:r w:rsidR="00A32CD3">
        <w:t>.</w:t>
      </w:r>
    </w:p>
    <w:p w14:paraId="464DB267" w14:textId="77777777" w:rsidR="00CD5150" w:rsidRPr="00CD5150" w:rsidRDefault="00CD5150" w:rsidP="00CD5150">
      <w:pPr>
        <w:rPr>
          <w:i/>
        </w:rPr>
      </w:pPr>
      <w:r w:rsidRPr="00CD5150">
        <w:rPr>
          <w:i/>
        </w:rPr>
        <w:t xml:space="preserve">Resultaat: Servicewerkzaamheden verricht, zodanig dat het klantcontact duidelijk is verwerkt en geadministreerd en de klant op een servicegerichte, klantgerichte en effectieve wijze tijdig en correct is benaderd en geholpen. </w:t>
      </w:r>
    </w:p>
    <w:p w14:paraId="464DB268" w14:textId="77777777" w:rsidR="00CD5150" w:rsidRPr="00CD5150" w:rsidRDefault="00CD5150" w:rsidP="00CD5150">
      <w:r w:rsidRPr="00CD5150">
        <w:tab/>
      </w:r>
    </w:p>
    <w:p w14:paraId="464DB269" w14:textId="77777777" w:rsidR="00CD5150" w:rsidRPr="00CD5150" w:rsidRDefault="00CD5150" w:rsidP="00CD5150">
      <w:pPr>
        <w:numPr>
          <w:ilvl w:val="0"/>
          <w:numId w:val="5"/>
        </w:numPr>
      </w:pPr>
      <w:r w:rsidRPr="00CD5150">
        <w:t>Gegevens verwerken</w:t>
      </w:r>
    </w:p>
    <w:p w14:paraId="464DB26A" w14:textId="77777777" w:rsidR="00CD5150" w:rsidRPr="00CD5150" w:rsidRDefault="00CD5150" w:rsidP="00CD5150">
      <w:pPr>
        <w:numPr>
          <w:ilvl w:val="0"/>
          <w:numId w:val="3"/>
        </w:numPr>
      </w:pPr>
      <w:r w:rsidRPr="00CD5150">
        <w:t>Verwerkt telefonische, schriftelijke of elektronische bezorgklachten en mutaties in het geautomatiseerde systeem.</w:t>
      </w:r>
    </w:p>
    <w:p w14:paraId="464DB26B" w14:textId="77777777" w:rsidR="00CD5150" w:rsidRPr="00CD5150" w:rsidRDefault="00CD5150" w:rsidP="00CD5150">
      <w:pPr>
        <w:numPr>
          <w:ilvl w:val="0"/>
          <w:numId w:val="3"/>
        </w:numPr>
      </w:pPr>
      <w:r w:rsidRPr="00CD5150">
        <w:t>Controleert gegevens op juiste verwerking en corrigeert deze waar nodig.</w:t>
      </w:r>
    </w:p>
    <w:p w14:paraId="464DB26C" w14:textId="77777777" w:rsidR="00CD5150" w:rsidRPr="00CD5150" w:rsidRDefault="00CD5150" w:rsidP="00CD5150">
      <w:pPr>
        <w:numPr>
          <w:ilvl w:val="0"/>
          <w:numId w:val="3"/>
        </w:numPr>
      </w:pPr>
      <w:r w:rsidRPr="00CD5150">
        <w:t>Verwerkt nieuw afgesloten abonnementen in het geautomatiseerde systeem.</w:t>
      </w:r>
    </w:p>
    <w:p w14:paraId="464DB26D" w14:textId="77777777" w:rsidR="00CD5150" w:rsidRPr="00CD5150" w:rsidRDefault="00CD5150" w:rsidP="00CD5150">
      <w:pPr>
        <w:rPr>
          <w:i/>
        </w:rPr>
      </w:pPr>
      <w:r w:rsidRPr="00CD5150">
        <w:rPr>
          <w:i/>
        </w:rPr>
        <w:t>Resultaat: Gegevens zijn verwerkt, zodanig dat deze correct, tijdig en inzichtelijk in de systemen staan en de belanghebbenden zijn ingelicht.</w:t>
      </w:r>
    </w:p>
    <w:p w14:paraId="464DB26E" w14:textId="77777777" w:rsidR="00CD5150" w:rsidRPr="00CD5150" w:rsidRDefault="00CD5150" w:rsidP="00CD5150">
      <w:r w:rsidRPr="00CD5150">
        <w:t> </w:t>
      </w:r>
    </w:p>
    <w:p w14:paraId="464DB26F" w14:textId="77777777" w:rsidR="00CD5150" w:rsidRPr="00CD5150" w:rsidRDefault="00CD5150" w:rsidP="00CD5150">
      <w:pPr>
        <w:numPr>
          <w:ilvl w:val="0"/>
          <w:numId w:val="5"/>
        </w:numPr>
      </w:pPr>
      <w:r w:rsidRPr="00CD5150">
        <w:t>Dienstverlening optimaliseren</w:t>
      </w:r>
    </w:p>
    <w:p w14:paraId="464DB270" w14:textId="7407EA72" w:rsidR="00CD5150" w:rsidRPr="00CD5150" w:rsidRDefault="00CD5150" w:rsidP="00CD5150">
      <w:pPr>
        <w:numPr>
          <w:ilvl w:val="0"/>
          <w:numId w:val="3"/>
        </w:numPr>
      </w:pPr>
      <w:r w:rsidRPr="00CD5150">
        <w:t>Signaleert knelpunten in de dienstverlening en mogelijkheden tot verbetering</w:t>
      </w:r>
      <w:r w:rsidR="00912AB3">
        <w:t xml:space="preserve"> en</w:t>
      </w:r>
      <w:r w:rsidRPr="00CD5150">
        <w:t xml:space="preserve"> geeft deze door aan de leidinggevende.</w:t>
      </w:r>
    </w:p>
    <w:p w14:paraId="464DB271" w14:textId="77777777" w:rsidR="00CD5150" w:rsidRPr="00CD5150" w:rsidRDefault="00CD5150" w:rsidP="00CD5150">
      <w:pPr>
        <w:rPr>
          <w:i/>
        </w:rPr>
      </w:pPr>
      <w:r w:rsidRPr="00CD5150">
        <w:rPr>
          <w:i/>
        </w:rPr>
        <w:t>Resultaat: Dienstverlening geoptimaliseerd, zodanig dat er een bijdrage is geleverd aan een efficiëntere, effectievere en een meer klantgerichte dienstverlening met een zo hoog mogelijke kwaliteit.</w:t>
      </w:r>
    </w:p>
    <w:p w14:paraId="464DB272" w14:textId="77777777" w:rsidR="00170C1F" w:rsidRDefault="00170C1F" w:rsidP="00D73BF0"/>
    <w:p w14:paraId="464DB273" w14:textId="77777777" w:rsidR="00170C1F" w:rsidRDefault="00170C1F" w:rsidP="00D73BF0"/>
    <w:p w14:paraId="464DB274" w14:textId="77777777" w:rsidR="00D73BF0" w:rsidRDefault="00D73BF0" w:rsidP="00D73BF0">
      <w:r>
        <w:t xml:space="preserve">5) </w:t>
      </w:r>
      <w:r w:rsidR="00170C1F">
        <w:t>PROFIEL VAN DE FUNCTIE</w:t>
      </w:r>
    </w:p>
    <w:p w14:paraId="464DB275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464DB276" w14:textId="77777777" w:rsidR="00CD5150" w:rsidRPr="00CD5150" w:rsidRDefault="00FF3D38" w:rsidP="00CD5150">
      <w:pPr>
        <w:numPr>
          <w:ilvl w:val="0"/>
          <w:numId w:val="1"/>
        </w:numPr>
      </w:pPr>
      <w:r>
        <w:t>Mbo werk- en denkniveau.</w:t>
      </w:r>
    </w:p>
    <w:p w14:paraId="464DB277" w14:textId="77777777" w:rsidR="00CD5150" w:rsidRPr="00CD5150" w:rsidRDefault="00CD5150" w:rsidP="00CD5150">
      <w:pPr>
        <w:numPr>
          <w:ilvl w:val="0"/>
          <w:numId w:val="1"/>
        </w:numPr>
      </w:pPr>
      <w:r w:rsidRPr="00CD5150">
        <w:t>Kennis van de toepassing van de relevante applicaties.</w:t>
      </w:r>
    </w:p>
    <w:p w14:paraId="464DB278" w14:textId="77777777" w:rsidR="00CD5150" w:rsidRPr="00CD5150" w:rsidRDefault="00CD5150" w:rsidP="00CD5150">
      <w:pPr>
        <w:numPr>
          <w:ilvl w:val="0"/>
          <w:numId w:val="1"/>
        </w:numPr>
      </w:pPr>
      <w:r w:rsidRPr="00CD5150">
        <w:t>Kennis van de producten van de organisatie.</w:t>
      </w:r>
    </w:p>
    <w:p w14:paraId="464DB279" w14:textId="77777777" w:rsidR="00D73BF0" w:rsidRDefault="00D73BF0" w:rsidP="00D73BF0"/>
    <w:p w14:paraId="464DB27A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464DB27B" w14:textId="77777777" w:rsidR="00FF3D38" w:rsidRDefault="00FF3D38" w:rsidP="00FF3D38">
      <w:pPr>
        <w:numPr>
          <w:ilvl w:val="0"/>
          <w:numId w:val="1"/>
        </w:numPr>
      </w:pPr>
      <w:r>
        <w:t>Klantgerichtheid</w:t>
      </w:r>
      <w:r w:rsidR="006E251E">
        <w:t xml:space="preserve"> voor het </w:t>
      </w:r>
      <w:r w:rsidR="00CD5150">
        <w:t>aannemen en afhandelen van klantcontacten</w:t>
      </w:r>
      <w:r w:rsidR="006E251E">
        <w:t xml:space="preserve"> en het verstrekken van informatie aan klanten.</w:t>
      </w:r>
    </w:p>
    <w:p w14:paraId="464DB27C" w14:textId="6EBA0CE6" w:rsidR="00FF3D38" w:rsidRDefault="00FF3D38" w:rsidP="00FF3D38">
      <w:pPr>
        <w:numPr>
          <w:ilvl w:val="0"/>
          <w:numId w:val="1"/>
        </w:numPr>
      </w:pPr>
      <w:r>
        <w:t>Mondelinge Communicatie</w:t>
      </w:r>
      <w:r w:rsidR="006E251E">
        <w:t xml:space="preserve"> voor het communiceren met klanten en het afstemmen met collega’s.</w:t>
      </w:r>
    </w:p>
    <w:p w14:paraId="464DB27D" w14:textId="77777777" w:rsidR="00FF3D38" w:rsidRDefault="00FF3D38" w:rsidP="00FF3D38">
      <w:pPr>
        <w:numPr>
          <w:ilvl w:val="0"/>
          <w:numId w:val="1"/>
        </w:numPr>
      </w:pPr>
      <w:r>
        <w:t>Nauwkeurigheid</w:t>
      </w:r>
      <w:r w:rsidR="006E251E">
        <w:t xml:space="preserve"> voor het uitvoeren van administratieve werkzaamheden.</w:t>
      </w:r>
    </w:p>
    <w:p w14:paraId="464DB27E" w14:textId="77777777" w:rsidR="00CD5150" w:rsidRDefault="00CD5150" w:rsidP="00CD5150"/>
    <w:p w14:paraId="464DB27F" w14:textId="77777777" w:rsidR="00170C1F" w:rsidRDefault="00170C1F" w:rsidP="00170C1F"/>
    <w:p w14:paraId="464DB280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6C2"/>
    <w:multiLevelType w:val="hybridMultilevel"/>
    <w:tmpl w:val="D802670C"/>
    <w:lvl w:ilvl="0" w:tplc="2AB6CDF0">
      <w:start w:val="1"/>
      <w:numFmt w:val="bullet"/>
      <w:pStyle w:val="ELW-Bibliotheek-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523"/>
    <w:multiLevelType w:val="hybridMultilevel"/>
    <w:tmpl w:val="0B66C04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F8350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307828">
    <w:abstractNumId w:val="1"/>
  </w:num>
  <w:num w:numId="2" w16cid:durableId="1560945987">
    <w:abstractNumId w:val="3"/>
  </w:num>
  <w:num w:numId="3" w16cid:durableId="2115127168">
    <w:abstractNumId w:val="5"/>
  </w:num>
  <w:num w:numId="4" w16cid:durableId="1941984841">
    <w:abstractNumId w:val="4"/>
  </w:num>
  <w:num w:numId="5" w16cid:durableId="264507900">
    <w:abstractNumId w:val="6"/>
  </w:num>
  <w:num w:numId="6" w16cid:durableId="1686789957">
    <w:abstractNumId w:val="0"/>
  </w:num>
  <w:num w:numId="7" w16cid:durableId="1055012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43"/>
    <w:rsid w:val="00052471"/>
    <w:rsid w:val="00062C40"/>
    <w:rsid w:val="000A08FA"/>
    <w:rsid w:val="000B05BE"/>
    <w:rsid w:val="000B2409"/>
    <w:rsid w:val="000B43EF"/>
    <w:rsid w:val="000B5372"/>
    <w:rsid w:val="000B7CAF"/>
    <w:rsid w:val="00105FF5"/>
    <w:rsid w:val="0011553D"/>
    <w:rsid w:val="00116E5A"/>
    <w:rsid w:val="00125F40"/>
    <w:rsid w:val="0013403C"/>
    <w:rsid w:val="00136CB6"/>
    <w:rsid w:val="00166096"/>
    <w:rsid w:val="00167B44"/>
    <w:rsid w:val="00170C1F"/>
    <w:rsid w:val="00184439"/>
    <w:rsid w:val="00197FC9"/>
    <w:rsid w:val="001B6963"/>
    <w:rsid w:val="001C7374"/>
    <w:rsid w:val="001D0018"/>
    <w:rsid w:val="001D121A"/>
    <w:rsid w:val="0022212F"/>
    <w:rsid w:val="00222CA9"/>
    <w:rsid w:val="0024090F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864CF"/>
    <w:rsid w:val="00395D72"/>
    <w:rsid w:val="003A39D6"/>
    <w:rsid w:val="003B0A26"/>
    <w:rsid w:val="004211BB"/>
    <w:rsid w:val="004506E2"/>
    <w:rsid w:val="004600B4"/>
    <w:rsid w:val="00464BAD"/>
    <w:rsid w:val="004715A5"/>
    <w:rsid w:val="00471DD7"/>
    <w:rsid w:val="004744A7"/>
    <w:rsid w:val="00474A06"/>
    <w:rsid w:val="00496990"/>
    <w:rsid w:val="004A1A0D"/>
    <w:rsid w:val="004A3A8A"/>
    <w:rsid w:val="004A6E2B"/>
    <w:rsid w:val="004C6803"/>
    <w:rsid w:val="004F16BB"/>
    <w:rsid w:val="004F69A8"/>
    <w:rsid w:val="00522F51"/>
    <w:rsid w:val="00553F93"/>
    <w:rsid w:val="005904D5"/>
    <w:rsid w:val="00591ACC"/>
    <w:rsid w:val="005A5B0F"/>
    <w:rsid w:val="005A7D37"/>
    <w:rsid w:val="005B40BC"/>
    <w:rsid w:val="005C36E5"/>
    <w:rsid w:val="005C6187"/>
    <w:rsid w:val="005D4F27"/>
    <w:rsid w:val="005F453F"/>
    <w:rsid w:val="00617C85"/>
    <w:rsid w:val="00621762"/>
    <w:rsid w:val="00622660"/>
    <w:rsid w:val="00624E35"/>
    <w:rsid w:val="006524C6"/>
    <w:rsid w:val="0067177A"/>
    <w:rsid w:val="0068422A"/>
    <w:rsid w:val="0068465D"/>
    <w:rsid w:val="006A03A9"/>
    <w:rsid w:val="006B00DA"/>
    <w:rsid w:val="006B1FDE"/>
    <w:rsid w:val="006B5530"/>
    <w:rsid w:val="006D5AD9"/>
    <w:rsid w:val="006D5EB4"/>
    <w:rsid w:val="006D7F21"/>
    <w:rsid w:val="006E251E"/>
    <w:rsid w:val="0072193F"/>
    <w:rsid w:val="0076289C"/>
    <w:rsid w:val="007B454A"/>
    <w:rsid w:val="007B5FAC"/>
    <w:rsid w:val="007C0745"/>
    <w:rsid w:val="007C2CDA"/>
    <w:rsid w:val="007D0A00"/>
    <w:rsid w:val="007E7A6B"/>
    <w:rsid w:val="008306C1"/>
    <w:rsid w:val="00840818"/>
    <w:rsid w:val="00856FBD"/>
    <w:rsid w:val="008579F1"/>
    <w:rsid w:val="00861A44"/>
    <w:rsid w:val="00862398"/>
    <w:rsid w:val="008B1570"/>
    <w:rsid w:val="008B1E05"/>
    <w:rsid w:val="008C0744"/>
    <w:rsid w:val="008E3CF6"/>
    <w:rsid w:val="00912AB3"/>
    <w:rsid w:val="0092407F"/>
    <w:rsid w:val="009476A6"/>
    <w:rsid w:val="00960045"/>
    <w:rsid w:val="0096779C"/>
    <w:rsid w:val="009C01E2"/>
    <w:rsid w:val="009C4AA7"/>
    <w:rsid w:val="009E45CF"/>
    <w:rsid w:val="00A31789"/>
    <w:rsid w:val="00A32CD3"/>
    <w:rsid w:val="00A43712"/>
    <w:rsid w:val="00A52335"/>
    <w:rsid w:val="00A52957"/>
    <w:rsid w:val="00A55B13"/>
    <w:rsid w:val="00A663F6"/>
    <w:rsid w:val="00A76473"/>
    <w:rsid w:val="00A818BD"/>
    <w:rsid w:val="00A855CB"/>
    <w:rsid w:val="00A95559"/>
    <w:rsid w:val="00A97C04"/>
    <w:rsid w:val="00AB0D73"/>
    <w:rsid w:val="00AD345D"/>
    <w:rsid w:val="00AD6F43"/>
    <w:rsid w:val="00AF488E"/>
    <w:rsid w:val="00B12A85"/>
    <w:rsid w:val="00B159CB"/>
    <w:rsid w:val="00B83E98"/>
    <w:rsid w:val="00BC4D6A"/>
    <w:rsid w:val="00BC7D3F"/>
    <w:rsid w:val="00BD064E"/>
    <w:rsid w:val="00C26C36"/>
    <w:rsid w:val="00C62315"/>
    <w:rsid w:val="00C673BB"/>
    <w:rsid w:val="00CB30A9"/>
    <w:rsid w:val="00CB6CF6"/>
    <w:rsid w:val="00CD5150"/>
    <w:rsid w:val="00CF73E4"/>
    <w:rsid w:val="00D15429"/>
    <w:rsid w:val="00D24091"/>
    <w:rsid w:val="00D5637B"/>
    <w:rsid w:val="00D73BF0"/>
    <w:rsid w:val="00D763D7"/>
    <w:rsid w:val="00D94831"/>
    <w:rsid w:val="00D9790C"/>
    <w:rsid w:val="00DB5054"/>
    <w:rsid w:val="00DC5EDD"/>
    <w:rsid w:val="00DD09D2"/>
    <w:rsid w:val="00DD25D9"/>
    <w:rsid w:val="00DD79D7"/>
    <w:rsid w:val="00E76EC1"/>
    <w:rsid w:val="00E85A25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A1900"/>
    <w:rsid w:val="00FB3B30"/>
    <w:rsid w:val="00FC4E93"/>
    <w:rsid w:val="00FC6FD1"/>
    <w:rsid w:val="00FE2302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DB24D"/>
  <w15:docId w15:val="{963DE581-8B0F-48AF-8D5B-DABF4107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W-Bibliotheek">
    <w:name w:val="ELW-Bibliotheek"/>
    <w:autoRedefine/>
    <w:rsid w:val="008B1E05"/>
    <w:pPr>
      <w:spacing w:line="288" w:lineRule="auto"/>
      <w:ind w:left="567" w:right="-327"/>
    </w:pPr>
    <w:rPr>
      <w:szCs w:val="24"/>
    </w:rPr>
  </w:style>
  <w:style w:type="paragraph" w:customStyle="1" w:styleId="ELW-Bibliotheek-Bullet1">
    <w:name w:val="ELW-Bibliotheek-Bullet1"/>
    <w:basedOn w:val="Standaard"/>
    <w:rsid w:val="00CD5150"/>
    <w:pPr>
      <w:numPr>
        <w:numId w:val="6"/>
      </w:numPr>
      <w:spacing w:line="288" w:lineRule="auto"/>
      <w:ind w:right="-327"/>
    </w:pPr>
    <w:rPr>
      <w:rFonts w:ascii="Times New Roman" w:hAnsi="Times New Roman" w:cs="Times New Roman"/>
      <w:szCs w:val="24"/>
      <w:lang w:eastAsia="nl-NL"/>
    </w:rPr>
  </w:style>
  <w:style w:type="character" w:styleId="Verwijzingopmerking">
    <w:name w:val="annotation reference"/>
    <w:basedOn w:val="Standaardalinea-lettertype"/>
    <w:rsid w:val="004211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211BB"/>
  </w:style>
  <w:style w:type="character" w:customStyle="1" w:styleId="TekstopmerkingChar">
    <w:name w:val="Tekst opmerking Char"/>
    <w:basedOn w:val="Standaardalinea-lettertype"/>
    <w:link w:val="Tekstopmerking"/>
    <w:rsid w:val="004211BB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211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211BB"/>
    <w:rPr>
      <w:rFonts w:ascii="Calibri" w:hAnsi="Calibri" w:cs="Tahoma"/>
      <w:b/>
      <w:bCs/>
      <w:lang w:eastAsia="en-US"/>
    </w:rPr>
  </w:style>
  <w:style w:type="paragraph" w:styleId="Ballontekst">
    <w:name w:val="Balloon Text"/>
    <w:basedOn w:val="Standaard"/>
    <w:link w:val="BallontekstChar"/>
    <w:rsid w:val="004211BB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11BB"/>
    <w:rPr>
      <w:rFonts w:ascii="Tahoma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CB6CF6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9CA1F238AF0469DB4F4B33D967068" ma:contentTypeVersion="10" ma:contentTypeDescription="Een nieuw document maken." ma:contentTypeScope="" ma:versionID="e4a40fe1fc255a3d0280992b8093015d">
  <xsd:schema xmlns:xsd="http://www.w3.org/2001/XMLSchema" xmlns:xs="http://www.w3.org/2001/XMLSchema" xmlns:p="http://schemas.microsoft.com/office/2006/metadata/properties" xmlns:ns2="875fc28b-1776-46d9-a505-2b625d5b977a" xmlns:ns3="e0f1dd4a-4ab6-4af7-9be0-17878f179747" targetNamespace="http://schemas.microsoft.com/office/2006/metadata/properties" ma:root="true" ma:fieldsID="a4db2dfddc79a2894bc20cfc33406f56" ns2:_="" ns3:_="">
    <xsd:import namespace="875fc28b-1776-46d9-a505-2b625d5b977a"/>
    <xsd:import namespace="e0f1dd4a-4ab6-4af7-9be0-17878f179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fc28b-1776-46d9-a505-2b625d5b9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dd4a-4ab6-4af7-9be0-17878f179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F7311-30B7-42AC-A7DB-A31A465C3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fc28b-1776-46d9-a505-2b625d5b977a"/>
    <ds:schemaRef ds:uri="e0f1dd4a-4ab6-4af7-9be0-17878f17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26853-88EA-4566-9C83-28A2E61EE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4998C-E6B2-4A11-A525-018631C77FD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e0f1dd4a-4ab6-4af7-9be0-17878f179747"/>
    <ds:schemaRef ds:uri="875fc28b-1776-46d9-a505-2b625d5b977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2763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Paul Passchier - Mediafederatie</cp:lastModifiedBy>
  <cp:revision>2</cp:revision>
  <dcterms:created xsi:type="dcterms:W3CDTF">2023-02-15T11:14:00Z</dcterms:created>
  <dcterms:modified xsi:type="dcterms:W3CDTF">2023-02-15T11:14:00Z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0x0101007769CA1F238AF0469DB4F4B33D967068</vt:lpwstr>
  </property>
  <property fmtid="{D5CDD505-2E9C-101B-9397-08002B2CF9AE}" pid="3" name="Order">
    <vt:r8>100</vt:r8>
  </property>
</Properties>
</file>