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5658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073178">
        <w:rPr>
          <w:b/>
          <w:sz w:val="24"/>
          <w:szCs w:val="24"/>
        </w:rPr>
        <w:t xml:space="preserve"> Contractbeheerder</w:t>
      </w:r>
    </w:p>
    <w:p w14:paraId="6D1D5659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6D1D565A" w14:textId="77777777" w:rsidR="004600B4" w:rsidRPr="0021015E" w:rsidRDefault="004600B4" w:rsidP="004600B4"/>
    <w:p w14:paraId="6D1D565B" w14:textId="77777777" w:rsidR="00170C1F" w:rsidRDefault="00170C1F" w:rsidP="00D73BF0"/>
    <w:p w14:paraId="6D1D565C" w14:textId="77777777" w:rsidR="00D73BF0" w:rsidRDefault="00D73BF0" w:rsidP="00D73BF0">
      <w:r>
        <w:t>1) A</w:t>
      </w:r>
      <w:r w:rsidR="00170C1F">
        <w:t>LGEMENE KENMERKEN</w:t>
      </w:r>
    </w:p>
    <w:p w14:paraId="6D1D565D" w14:textId="77777777" w:rsidR="00170C1F" w:rsidRDefault="002F31A5" w:rsidP="00D73BF0">
      <w:r>
        <w:rPr>
          <w:rFonts w:cs="Arial"/>
          <w:bCs/>
          <w:lang w:eastAsia="nl-NL"/>
        </w:rPr>
        <w:t xml:space="preserve">De functie </w:t>
      </w:r>
      <w:r w:rsidR="009625D2">
        <w:rPr>
          <w:rFonts w:cs="Arial"/>
          <w:bCs/>
          <w:lang w:eastAsia="nl-NL"/>
        </w:rPr>
        <w:t>Contractbeheerder</w:t>
      </w:r>
      <w:r w:rsidR="009625D2" w:rsidRPr="00BE1912">
        <w:rPr>
          <w:rFonts w:cs="Arial"/>
          <w:bCs/>
          <w:lang w:eastAsia="nl-NL"/>
        </w:rPr>
        <w:t xml:space="preserve"> </w:t>
      </w:r>
      <w:r>
        <w:rPr>
          <w:rFonts w:cs="Arial"/>
          <w:bCs/>
          <w:lang w:eastAsia="nl-NL"/>
        </w:rPr>
        <w:t xml:space="preserve">richt zich op de optimalisatie van de benutting van contracten en </w:t>
      </w:r>
      <w:r w:rsidR="0099194F">
        <w:t xml:space="preserve">Service Level </w:t>
      </w:r>
      <w:proofErr w:type="spellStart"/>
      <w:r w:rsidR="0099194F">
        <w:t>Agreements</w:t>
      </w:r>
      <w:proofErr w:type="spellEnd"/>
      <w:r w:rsidR="0099194F">
        <w:t xml:space="preserve"> (</w:t>
      </w:r>
      <w:proofErr w:type="spellStart"/>
      <w:r w:rsidR="0099194F" w:rsidRPr="00800DD6">
        <w:t>SLA’s</w:t>
      </w:r>
      <w:proofErr w:type="spellEnd"/>
      <w:r w:rsidR="0099194F">
        <w:t>)</w:t>
      </w:r>
      <w:r>
        <w:rPr>
          <w:rFonts w:cs="Arial"/>
          <w:bCs/>
          <w:lang w:eastAsia="nl-NL"/>
        </w:rPr>
        <w:t xml:space="preserve">tegen minimale kosten en optimale condities. </w:t>
      </w:r>
      <w:r w:rsidR="009625D2">
        <w:rPr>
          <w:rFonts w:cs="Arial"/>
          <w:bCs/>
          <w:lang w:eastAsia="nl-NL"/>
        </w:rPr>
        <w:t>Hier zijn d</w:t>
      </w:r>
      <w:r>
        <w:rPr>
          <w:rFonts w:cs="Arial"/>
          <w:bCs/>
          <w:lang w:eastAsia="nl-NL"/>
        </w:rPr>
        <w:t xml:space="preserve">e in- en externe contacten </w:t>
      </w:r>
      <w:r w:rsidR="009625D2">
        <w:rPr>
          <w:rFonts w:cs="Arial"/>
          <w:bCs/>
          <w:lang w:eastAsia="nl-NL"/>
        </w:rPr>
        <w:t xml:space="preserve">eveneens op </w:t>
      </w:r>
      <w:r>
        <w:rPr>
          <w:rFonts w:cs="Arial"/>
          <w:bCs/>
          <w:lang w:eastAsia="nl-NL"/>
        </w:rPr>
        <w:t xml:space="preserve">gericht. Het niet goed inspelen op ontwikkelingen </w:t>
      </w:r>
      <w:r w:rsidR="00E9022D">
        <w:rPr>
          <w:rFonts w:cs="Arial"/>
          <w:bCs/>
          <w:lang w:eastAsia="nl-NL"/>
        </w:rPr>
        <w:t>kan de</w:t>
      </w:r>
      <w:r>
        <w:rPr>
          <w:rFonts w:cs="Arial"/>
          <w:bCs/>
          <w:lang w:eastAsia="nl-NL"/>
        </w:rPr>
        <w:t xml:space="preserve"> kwaliteit van uitbest</w:t>
      </w:r>
      <w:r w:rsidR="009625D2">
        <w:rPr>
          <w:rFonts w:cs="Arial"/>
          <w:bCs/>
          <w:lang w:eastAsia="nl-NL"/>
        </w:rPr>
        <w:t>edingsbeslissingen beïnvloeden.</w:t>
      </w:r>
    </w:p>
    <w:p w14:paraId="6D1D565E" w14:textId="77777777" w:rsidR="002B7DB2" w:rsidRDefault="002B7DB2" w:rsidP="00D73BF0"/>
    <w:p w14:paraId="6D1D565F" w14:textId="77777777" w:rsidR="00170C1F" w:rsidRDefault="00170C1F" w:rsidP="00D73BF0"/>
    <w:p w14:paraId="6D1D5660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6D1D5661" w14:textId="77777777" w:rsidR="00D73BF0" w:rsidRDefault="00800DD6" w:rsidP="00D73BF0">
      <w:r>
        <w:t>Het b</w:t>
      </w:r>
      <w:r w:rsidRPr="00800DD6">
        <w:t xml:space="preserve">eheren </w:t>
      </w:r>
      <w:r>
        <w:t xml:space="preserve">en optimaliseren </w:t>
      </w:r>
      <w:r w:rsidRPr="00800DD6">
        <w:t xml:space="preserve">van de (inkoop)contracten en </w:t>
      </w:r>
      <w:r>
        <w:t>Service Level Agreements (</w:t>
      </w:r>
      <w:r w:rsidRPr="00800DD6">
        <w:t>SLA’s</w:t>
      </w:r>
      <w:r>
        <w:t>).</w:t>
      </w:r>
    </w:p>
    <w:p w14:paraId="6D1D5662" w14:textId="77777777" w:rsidR="00170C1F" w:rsidRDefault="00170C1F" w:rsidP="00D73BF0"/>
    <w:p w14:paraId="6D1D5663" w14:textId="77777777" w:rsidR="00170C1F" w:rsidRDefault="00170C1F" w:rsidP="00D73BF0"/>
    <w:p w14:paraId="6D1D5664" w14:textId="77777777" w:rsidR="00D73BF0" w:rsidRDefault="00D73BF0" w:rsidP="00D73BF0">
      <w:r>
        <w:t xml:space="preserve">3) </w:t>
      </w:r>
      <w:r w:rsidR="00170C1F">
        <w:t>ORGANISATORISCHE POSITIE</w:t>
      </w:r>
    </w:p>
    <w:p w14:paraId="6D1D5665" w14:textId="77777777" w:rsidR="004F69A8" w:rsidRDefault="00D73BF0" w:rsidP="00D73BF0">
      <w:r>
        <w:t xml:space="preserve">De </w:t>
      </w:r>
      <w:r w:rsidR="00800DD6">
        <w:t>Contractbeheerder</w:t>
      </w:r>
      <w:r>
        <w:t xml:space="preserve"> ressorteert hiërarchisch onder de leidinggevende van de afdeling waarbinne</w:t>
      </w:r>
      <w:r w:rsidR="004F69A8">
        <w:t>n de functie is gepositioneerd.</w:t>
      </w:r>
    </w:p>
    <w:p w14:paraId="6D1D5666" w14:textId="77777777" w:rsidR="00D73BF0" w:rsidRDefault="00D73BF0" w:rsidP="00D73BF0">
      <w:r>
        <w:t xml:space="preserve">De </w:t>
      </w:r>
      <w:r w:rsidR="00800DD6">
        <w:t xml:space="preserve">Contractbeheerder </w:t>
      </w:r>
      <w:r>
        <w:t xml:space="preserve">geeft </w:t>
      </w:r>
      <w:r w:rsidR="003215B3">
        <w:t xml:space="preserve">functionele </w:t>
      </w:r>
      <w:r w:rsidR="004F69A8">
        <w:t>aanwijzingen</w:t>
      </w:r>
      <w:r>
        <w:t xml:space="preserve"> aan </w:t>
      </w:r>
      <w:r w:rsidR="00800DD6">
        <w:t>de medewerkers van de afdeling</w:t>
      </w:r>
      <w:r w:rsidR="00FB3B30">
        <w:t>.</w:t>
      </w:r>
    </w:p>
    <w:p w14:paraId="6D1D5667" w14:textId="77777777" w:rsidR="00170C1F" w:rsidRDefault="00170C1F" w:rsidP="00D73BF0"/>
    <w:p w14:paraId="6D1D5668" w14:textId="77777777" w:rsidR="00170C1F" w:rsidRDefault="00170C1F" w:rsidP="00D73BF0"/>
    <w:p w14:paraId="6D1D5669" w14:textId="77777777" w:rsidR="00D73BF0" w:rsidRDefault="00D73BF0" w:rsidP="00D73BF0">
      <w:r>
        <w:t xml:space="preserve">4) </w:t>
      </w:r>
      <w:r w:rsidR="00170C1F">
        <w:t>RESULTAATGEBIEDEN</w:t>
      </w:r>
    </w:p>
    <w:p w14:paraId="6D1D566A" w14:textId="77777777" w:rsidR="00D73BF0" w:rsidRDefault="00800DD6" w:rsidP="00FC4E93">
      <w:pPr>
        <w:numPr>
          <w:ilvl w:val="0"/>
          <w:numId w:val="5"/>
        </w:numPr>
      </w:pPr>
      <w:r>
        <w:t>Contracten en leveranciers beheren</w:t>
      </w:r>
    </w:p>
    <w:p w14:paraId="6D1D566B" w14:textId="77777777" w:rsidR="00800DD6" w:rsidRDefault="00800DD6" w:rsidP="00800DD6">
      <w:pPr>
        <w:numPr>
          <w:ilvl w:val="0"/>
          <w:numId w:val="3"/>
        </w:numPr>
      </w:pPr>
      <w:r>
        <w:t>Registre</w:t>
      </w:r>
      <w:r w:rsidR="005918C2">
        <w:t>e</w:t>
      </w:r>
      <w:r>
        <w:t>r</w:t>
      </w:r>
      <w:r w:rsidR="005918C2">
        <w:t>t</w:t>
      </w:r>
      <w:r>
        <w:t xml:space="preserve"> contracten (invoer en scan), contactgegevens, </w:t>
      </w:r>
      <w:proofErr w:type="spellStart"/>
      <w:r>
        <w:t>SLA’s</w:t>
      </w:r>
      <w:proofErr w:type="spellEnd"/>
      <w:r>
        <w:t xml:space="preserve">, </w:t>
      </w:r>
      <w:proofErr w:type="spellStart"/>
      <w:r>
        <w:t>KPI’s</w:t>
      </w:r>
      <w:proofErr w:type="spellEnd"/>
      <w:r>
        <w:t xml:space="preserve"> en relevante correspondentie (addenda, prijsindexeringen, managementinformatie, interne tevredenheid, etc.).</w:t>
      </w:r>
    </w:p>
    <w:p w14:paraId="6D1D566D" w14:textId="3768259A" w:rsidR="00800DD6" w:rsidRDefault="00800DD6" w:rsidP="00800DD6">
      <w:pPr>
        <w:numPr>
          <w:ilvl w:val="0"/>
          <w:numId w:val="3"/>
        </w:numPr>
      </w:pPr>
      <w:r>
        <w:t>Bewa</w:t>
      </w:r>
      <w:r w:rsidR="005918C2">
        <w:t>a</w:t>
      </w:r>
      <w:r>
        <w:t>k</w:t>
      </w:r>
      <w:r w:rsidR="005918C2">
        <w:t>t en borgt</w:t>
      </w:r>
      <w:r>
        <w:t xml:space="preserve"> </w:t>
      </w:r>
      <w:r w:rsidR="005918C2">
        <w:t xml:space="preserve">de </w:t>
      </w:r>
      <w:r>
        <w:t xml:space="preserve">naleving van contracten, </w:t>
      </w:r>
      <w:proofErr w:type="spellStart"/>
      <w:r>
        <w:t>SLA’s</w:t>
      </w:r>
      <w:proofErr w:type="spellEnd"/>
      <w:r>
        <w:t>, b</w:t>
      </w:r>
      <w:r w:rsidR="005918C2">
        <w:t>estelactiviteiten en procedures en onderneemt de benodigde acties.</w:t>
      </w:r>
    </w:p>
    <w:p w14:paraId="6D1D566E" w14:textId="77777777" w:rsidR="00800DD6" w:rsidRDefault="00800DD6" w:rsidP="00800DD6">
      <w:pPr>
        <w:numPr>
          <w:ilvl w:val="0"/>
          <w:numId w:val="3"/>
        </w:numPr>
      </w:pPr>
      <w:r>
        <w:t>Signale</w:t>
      </w:r>
      <w:r w:rsidR="005918C2">
        <w:t>e</w:t>
      </w:r>
      <w:r>
        <w:t>r</w:t>
      </w:r>
      <w:r w:rsidR="005918C2">
        <w:t>t</w:t>
      </w:r>
      <w:r>
        <w:t xml:space="preserve"> te nemen acties inzake contracten, </w:t>
      </w:r>
      <w:r w:rsidR="005918C2">
        <w:t xml:space="preserve">wijst in overleg </w:t>
      </w:r>
      <w:r w:rsidR="004A3C69">
        <w:t>acties aan I</w:t>
      </w:r>
      <w:r>
        <w:t xml:space="preserve">nkopers </w:t>
      </w:r>
      <w:r w:rsidR="005918C2">
        <w:t>toe</w:t>
      </w:r>
      <w:r>
        <w:t xml:space="preserve">, </w:t>
      </w:r>
      <w:r w:rsidR="005918C2">
        <w:t>biedt ondersteuning</w:t>
      </w:r>
      <w:r>
        <w:t xml:space="preserve"> en </w:t>
      </w:r>
      <w:r w:rsidR="005918C2">
        <w:t xml:space="preserve">ziet toe </w:t>
      </w:r>
      <w:r>
        <w:t xml:space="preserve">op realisatie </w:t>
      </w:r>
      <w:r w:rsidR="005918C2">
        <w:t xml:space="preserve">van de </w:t>
      </w:r>
      <w:r>
        <w:t>actie (acties als: opvragen managementinformatie, bepalen volumekortingen, contractverleningen, -beëindigingen, evaluaties, etc.).</w:t>
      </w:r>
    </w:p>
    <w:p w14:paraId="6D1D566F" w14:textId="77777777" w:rsidR="00800DD6" w:rsidRDefault="005918C2" w:rsidP="00800DD6">
      <w:pPr>
        <w:numPr>
          <w:ilvl w:val="0"/>
          <w:numId w:val="3"/>
        </w:numPr>
      </w:pPr>
      <w:r>
        <w:t xml:space="preserve">Wikkelt de </w:t>
      </w:r>
      <w:r w:rsidR="00800DD6">
        <w:t>bijbehorende administratie</w:t>
      </w:r>
      <w:r>
        <w:t xml:space="preserve"> af</w:t>
      </w:r>
      <w:r w:rsidR="00800DD6">
        <w:t xml:space="preserve">, zoals </w:t>
      </w:r>
      <w:r>
        <w:t xml:space="preserve">het </w:t>
      </w:r>
      <w:r w:rsidR="00800DD6">
        <w:t>verzenden, registeren en archiveren van contracten c.q. overeenkomsten</w:t>
      </w:r>
      <w:r>
        <w:t>.</w:t>
      </w:r>
    </w:p>
    <w:p w14:paraId="6D1D5670" w14:textId="77777777" w:rsidR="00800DD6" w:rsidRDefault="006A3A78" w:rsidP="00800DD6">
      <w:pPr>
        <w:numPr>
          <w:ilvl w:val="0"/>
          <w:numId w:val="3"/>
        </w:numPr>
      </w:pPr>
      <w:r>
        <w:t>Fungeert als c</w:t>
      </w:r>
      <w:r w:rsidR="00800DD6">
        <w:t>entr</w:t>
      </w:r>
      <w:r>
        <w:t>a</w:t>
      </w:r>
      <w:r w:rsidR="004A3C69">
        <w:t xml:space="preserve">al aanspreekpunt voor </w:t>
      </w:r>
      <w:r w:rsidR="00990827">
        <w:t xml:space="preserve">de </w:t>
      </w:r>
      <w:r w:rsidR="004A3C69">
        <w:t>I</w:t>
      </w:r>
      <w:r w:rsidR="00800DD6">
        <w:t>nkoper, interne klant en leverancier aangaande contractzaken.</w:t>
      </w:r>
    </w:p>
    <w:p w14:paraId="6D1D5671" w14:textId="77777777" w:rsidR="00800DD6" w:rsidRDefault="006A3A78" w:rsidP="00800DD6">
      <w:pPr>
        <w:numPr>
          <w:ilvl w:val="0"/>
          <w:numId w:val="3"/>
        </w:numPr>
      </w:pPr>
      <w:r>
        <w:t>Beëindigt c.q. verlengt</w:t>
      </w:r>
      <w:r w:rsidR="004A3C69">
        <w:t xml:space="preserve"> contracten in samenspraak met I</w:t>
      </w:r>
      <w:r w:rsidR="00800DD6">
        <w:t>nkopers</w:t>
      </w:r>
      <w:r w:rsidR="00F87FF0">
        <w:t xml:space="preserve"> </w:t>
      </w:r>
      <w:r>
        <w:t>conform vastgestelde procedures</w:t>
      </w:r>
      <w:r w:rsidR="00800DD6">
        <w:t xml:space="preserve">. </w:t>
      </w:r>
    </w:p>
    <w:p w14:paraId="6D1D5672" w14:textId="77777777" w:rsidR="00800DD6" w:rsidRDefault="00800DD6" w:rsidP="00800DD6">
      <w:pPr>
        <w:numPr>
          <w:ilvl w:val="0"/>
          <w:numId w:val="3"/>
        </w:numPr>
      </w:pPr>
      <w:r>
        <w:t>Controle</w:t>
      </w:r>
      <w:r w:rsidR="006A3A78">
        <w:t>e</w:t>
      </w:r>
      <w:r>
        <w:t>r</w:t>
      </w:r>
      <w:r w:rsidR="006A3A78">
        <w:t>t</w:t>
      </w:r>
      <w:r>
        <w:t xml:space="preserve"> </w:t>
      </w:r>
      <w:r w:rsidR="00E971B8">
        <w:t xml:space="preserve">de </w:t>
      </w:r>
      <w:r>
        <w:t>door</w:t>
      </w:r>
      <w:r w:rsidR="0099194F">
        <w:t xml:space="preserve"> de I</w:t>
      </w:r>
      <w:r w:rsidR="006A3A78">
        <w:t>nkoper</w:t>
      </w:r>
      <w:r>
        <w:t xml:space="preserve"> opgestelde (inkoop)</w:t>
      </w:r>
      <w:r w:rsidR="006A3A78">
        <w:t>contracten en SLA’s op volledigheid</w:t>
      </w:r>
      <w:r>
        <w:t xml:space="preserve"> en correctheid.</w:t>
      </w:r>
    </w:p>
    <w:p w14:paraId="6D1D5673" w14:textId="77777777" w:rsidR="00D73BF0" w:rsidRDefault="00800DD6" w:rsidP="00800DD6">
      <w:pPr>
        <w:numPr>
          <w:ilvl w:val="0"/>
          <w:numId w:val="3"/>
        </w:numPr>
      </w:pPr>
      <w:r>
        <w:t>Volg</w:t>
      </w:r>
      <w:r w:rsidR="006A3A78">
        <w:t>t</w:t>
      </w:r>
      <w:r>
        <w:t xml:space="preserve"> juridische aspecten inzake contracten en </w:t>
      </w:r>
      <w:r w:rsidR="006A3A78">
        <w:t xml:space="preserve">brengt </w:t>
      </w:r>
      <w:r>
        <w:t xml:space="preserve">kennis in binnen </w:t>
      </w:r>
      <w:r w:rsidR="006A3A78">
        <w:t>de afdeling</w:t>
      </w:r>
      <w:r>
        <w:t>.</w:t>
      </w:r>
    </w:p>
    <w:p w14:paraId="6D1D5674" w14:textId="77777777" w:rsidR="00D73BF0" w:rsidRPr="004F69A8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6A3A78">
        <w:rPr>
          <w:i/>
        </w:rPr>
        <w:t xml:space="preserve">Contracten en leveranciers beheerd, </w:t>
      </w:r>
      <w:r w:rsidR="006A3A78" w:rsidRPr="006A3A78">
        <w:rPr>
          <w:i/>
        </w:rPr>
        <w:t>zodanig dat contracten conform geldende richtlijnen en procedures zijn opgesteld, contracten zijn bewaakt en juiste informatie tijdig beschikbaar is gesteld aan belanghebbenden.</w:t>
      </w:r>
    </w:p>
    <w:p w14:paraId="6D1D5675" w14:textId="77777777" w:rsidR="00D73BF0" w:rsidRDefault="00D73BF0" w:rsidP="00D73BF0"/>
    <w:p w14:paraId="6D1D5676" w14:textId="77777777" w:rsidR="004F69A8" w:rsidRDefault="00800DD6" w:rsidP="00FC4E93">
      <w:pPr>
        <w:numPr>
          <w:ilvl w:val="0"/>
          <w:numId w:val="5"/>
        </w:numPr>
      </w:pPr>
      <w:r>
        <w:t>Contracten en leveranciers optimaliseren</w:t>
      </w:r>
    </w:p>
    <w:p w14:paraId="6D1D5677" w14:textId="77777777" w:rsidR="00800DD6" w:rsidRDefault="006A3A78" w:rsidP="00800DD6">
      <w:pPr>
        <w:numPr>
          <w:ilvl w:val="0"/>
          <w:numId w:val="3"/>
        </w:numPr>
      </w:pPr>
      <w:r>
        <w:t xml:space="preserve">Maakt </w:t>
      </w:r>
      <w:r w:rsidR="00800DD6">
        <w:t>leveranciersprestaties</w:t>
      </w:r>
      <w:r>
        <w:t xml:space="preserve"> meetbaar</w:t>
      </w:r>
      <w:r w:rsidR="00800DD6">
        <w:t>, toets</w:t>
      </w:r>
      <w:r>
        <w:t>t de</w:t>
      </w:r>
      <w:r w:rsidR="00800DD6">
        <w:t xml:space="preserve"> naleving </w:t>
      </w:r>
      <w:r>
        <w:t xml:space="preserve">van </w:t>
      </w:r>
      <w:r w:rsidR="00800DD6">
        <w:t>afspraken in contract</w:t>
      </w:r>
      <w:r>
        <w:t>en</w:t>
      </w:r>
      <w:r w:rsidR="00800DD6">
        <w:t xml:space="preserve"> en SLA</w:t>
      </w:r>
      <w:r>
        <w:t xml:space="preserve">’s en zet </w:t>
      </w:r>
      <w:r w:rsidR="00800DD6">
        <w:t xml:space="preserve">acties </w:t>
      </w:r>
      <w:r>
        <w:t xml:space="preserve">uit </w:t>
      </w:r>
      <w:r w:rsidR="0099194F">
        <w:t>voor verbetering en</w:t>
      </w:r>
      <w:r w:rsidR="00800DD6">
        <w:t xml:space="preserve"> rating &amp; ranking van leveranciers.</w:t>
      </w:r>
    </w:p>
    <w:p w14:paraId="6D1D5678" w14:textId="77777777" w:rsidR="00800DD6" w:rsidRDefault="006A3A78" w:rsidP="00800DD6">
      <w:pPr>
        <w:numPr>
          <w:ilvl w:val="0"/>
          <w:numId w:val="3"/>
        </w:numPr>
      </w:pPr>
      <w:r>
        <w:t xml:space="preserve">Coördineert het </w:t>
      </w:r>
      <w:r w:rsidR="00800DD6">
        <w:t xml:space="preserve">samenstellen en samenvoegen van verschillende gegevens voor </w:t>
      </w:r>
      <w:r>
        <w:t xml:space="preserve">de </w:t>
      </w:r>
      <w:r w:rsidR="00800DD6">
        <w:t xml:space="preserve">meting </w:t>
      </w:r>
      <w:r>
        <w:t xml:space="preserve">van </w:t>
      </w:r>
      <w:r w:rsidR="00800DD6">
        <w:t xml:space="preserve">leveranciersprestaties. </w:t>
      </w:r>
    </w:p>
    <w:p w14:paraId="6D1D5679" w14:textId="77777777" w:rsidR="00800DD6" w:rsidRDefault="006A3A78" w:rsidP="00800DD6">
      <w:pPr>
        <w:numPr>
          <w:ilvl w:val="0"/>
          <w:numId w:val="3"/>
        </w:numPr>
      </w:pPr>
      <w:r>
        <w:t>Evalueert periodiek</w:t>
      </w:r>
      <w:r w:rsidR="00800DD6">
        <w:t xml:space="preserve"> met leveranciers, business en </w:t>
      </w:r>
      <w:r w:rsidR="0099194F">
        <w:t>Inkoper</w:t>
      </w:r>
      <w:r w:rsidR="00800DD6">
        <w:t>s</w:t>
      </w:r>
      <w:r>
        <w:t xml:space="preserve"> en initieert</w:t>
      </w:r>
      <w:r w:rsidR="00800DD6">
        <w:t xml:space="preserve"> en coördine</w:t>
      </w:r>
      <w:r>
        <w:t>e</w:t>
      </w:r>
      <w:r w:rsidR="00800DD6">
        <w:t>r</w:t>
      </w:r>
      <w:r>
        <w:t>t</w:t>
      </w:r>
      <w:r w:rsidR="00800DD6">
        <w:t xml:space="preserve"> </w:t>
      </w:r>
      <w:r>
        <w:t xml:space="preserve">de </w:t>
      </w:r>
      <w:r w:rsidR="00800DD6">
        <w:t xml:space="preserve">sturing op leveranciersprestaties middels </w:t>
      </w:r>
      <w:proofErr w:type="spellStart"/>
      <w:r w:rsidR="00800DD6">
        <w:t>KPI’s</w:t>
      </w:r>
      <w:proofErr w:type="spellEnd"/>
      <w:r w:rsidR="00800DD6">
        <w:t>.</w:t>
      </w:r>
    </w:p>
    <w:p w14:paraId="6D1D567A" w14:textId="77777777" w:rsidR="004F69A8" w:rsidRDefault="006A3A78" w:rsidP="00800DD6">
      <w:pPr>
        <w:numPr>
          <w:ilvl w:val="0"/>
          <w:numId w:val="3"/>
        </w:numPr>
      </w:pPr>
      <w:r>
        <w:t xml:space="preserve">Levert </w:t>
      </w:r>
      <w:r w:rsidR="004A3C69">
        <w:t>input voor</w:t>
      </w:r>
      <w:r>
        <w:t xml:space="preserve"> het opstellen van het </w:t>
      </w:r>
      <w:r w:rsidR="00800DD6">
        <w:t>leveranciersbeleid.</w:t>
      </w:r>
    </w:p>
    <w:p w14:paraId="6D1D567B" w14:textId="77777777" w:rsidR="00800DD6" w:rsidRDefault="006A3A78" w:rsidP="00800DD6">
      <w:pPr>
        <w:numPr>
          <w:ilvl w:val="0"/>
          <w:numId w:val="3"/>
        </w:numPr>
      </w:pPr>
      <w:r>
        <w:t>Signaleert p</w:t>
      </w:r>
      <w:r w:rsidR="00800DD6">
        <w:t>roactief verbetermogelijkheden inzake de inrichting en processen van contract- en leveranciersmanagement.</w:t>
      </w:r>
    </w:p>
    <w:p w14:paraId="6D1D567C" w14:textId="77777777" w:rsidR="00800DD6" w:rsidRDefault="006A3A78" w:rsidP="00800DD6">
      <w:pPr>
        <w:numPr>
          <w:ilvl w:val="0"/>
          <w:numId w:val="3"/>
        </w:numPr>
      </w:pPr>
      <w:r>
        <w:lastRenderedPageBreak/>
        <w:t>Doet verbeter</w:t>
      </w:r>
      <w:r w:rsidR="00800DD6">
        <w:t>voorstellen voor het contractmanagement</w:t>
      </w:r>
      <w:r w:rsidR="004A3C69">
        <w:t>,</w:t>
      </w:r>
      <w:r>
        <w:t xml:space="preserve"> legt deze voor aan de hiërarchisch leidinggevende</w:t>
      </w:r>
      <w:r w:rsidR="004A3C69">
        <w:t xml:space="preserve"> en voert verbeteringen door na accordering</w:t>
      </w:r>
      <w:r w:rsidR="00800DD6">
        <w:t xml:space="preserve">. </w:t>
      </w:r>
    </w:p>
    <w:p w14:paraId="6D1D567D" w14:textId="77777777" w:rsidR="00800DD6" w:rsidRDefault="00974EF9" w:rsidP="00800DD6">
      <w:pPr>
        <w:numPr>
          <w:ilvl w:val="0"/>
          <w:numId w:val="3"/>
        </w:numPr>
      </w:pPr>
      <w:r>
        <w:t xml:space="preserve">Fungeert als functioneel applicatiebeheerder voor </w:t>
      </w:r>
      <w:r w:rsidR="004C1864">
        <w:t>het contractmanagement</w:t>
      </w:r>
      <w:r w:rsidR="00800DD6">
        <w:t>systeem.</w:t>
      </w:r>
    </w:p>
    <w:p w14:paraId="6D1D567E" w14:textId="77777777" w:rsidR="00800DD6" w:rsidRDefault="00800DD6" w:rsidP="00800DD6">
      <w:pPr>
        <w:numPr>
          <w:ilvl w:val="0"/>
          <w:numId w:val="3"/>
        </w:numPr>
      </w:pPr>
      <w:r>
        <w:t>Identifice</w:t>
      </w:r>
      <w:r w:rsidR="00974EF9">
        <w:t>e</w:t>
      </w:r>
      <w:r>
        <w:t>r</w:t>
      </w:r>
      <w:r w:rsidR="00974EF9">
        <w:t>t</w:t>
      </w:r>
      <w:r>
        <w:t xml:space="preserve"> verbetermogelijkheden </w:t>
      </w:r>
      <w:r w:rsidR="00974EF9">
        <w:t>voor het systeem</w:t>
      </w:r>
      <w:r>
        <w:t xml:space="preserve">, </w:t>
      </w:r>
      <w:r w:rsidR="00974EF9">
        <w:t xml:space="preserve">adviseert </w:t>
      </w:r>
      <w:r>
        <w:t xml:space="preserve">hierover </w:t>
      </w:r>
      <w:r w:rsidR="00974EF9">
        <w:t>gevraagd en ongevraagd richting hiërarchisch leidinggevende</w:t>
      </w:r>
      <w:r>
        <w:t xml:space="preserve">, </w:t>
      </w:r>
      <w:r w:rsidR="00974EF9">
        <w:t xml:space="preserve">stelt </w:t>
      </w:r>
      <w:r>
        <w:t>functionele specificaties op</w:t>
      </w:r>
      <w:r w:rsidR="00974EF9">
        <w:t xml:space="preserve"> en participeert in verbetertrajecten.</w:t>
      </w:r>
    </w:p>
    <w:p w14:paraId="6D1D567F" w14:textId="77777777" w:rsidR="00800DD6" w:rsidRDefault="00800DD6" w:rsidP="00800DD6">
      <w:pPr>
        <w:numPr>
          <w:ilvl w:val="0"/>
          <w:numId w:val="3"/>
        </w:numPr>
      </w:pPr>
      <w:r>
        <w:t>Borg</w:t>
      </w:r>
      <w:r w:rsidR="00974EF9">
        <w:t xml:space="preserve">t de </w:t>
      </w:r>
      <w:r>
        <w:t xml:space="preserve">continue verbetering </w:t>
      </w:r>
      <w:r w:rsidR="00974EF9">
        <w:t xml:space="preserve">van </w:t>
      </w:r>
      <w:r>
        <w:t>contractsjablonen en SLA’s</w:t>
      </w:r>
      <w:r w:rsidR="00974EF9">
        <w:t>;</w:t>
      </w:r>
      <w:r>
        <w:t xml:space="preserve"> </w:t>
      </w:r>
      <w:r w:rsidR="00974EF9">
        <w:t>v</w:t>
      </w:r>
      <w:r>
        <w:t>erzorg</w:t>
      </w:r>
      <w:r w:rsidR="00974EF9">
        <w:t>t</w:t>
      </w:r>
      <w:r>
        <w:t xml:space="preserve"> </w:t>
      </w:r>
      <w:r w:rsidR="00974EF9">
        <w:t xml:space="preserve">hiertoe de </w:t>
      </w:r>
      <w:r>
        <w:t xml:space="preserve">communicatie over structuur en werkwijze van contracten, algemene inkoopvoorwaarden en </w:t>
      </w:r>
      <w:proofErr w:type="spellStart"/>
      <w:r>
        <w:t>SLA’s</w:t>
      </w:r>
      <w:proofErr w:type="spellEnd"/>
      <w:r>
        <w:t xml:space="preserve"> aan </w:t>
      </w:r>
      <w:r w:rsidR="0099194F">
        <w:t>Inkoper</w:t>
      </w:r>
      <w:r>
        <w:t>s en andere belanghebbenden.</w:t>
      </w:r>
    </w:p>
    <w:p w14:paraId="6D1D5680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974EF9">
        <w:rPr>
          <w:i/>
        </w:rPr>
        <w:t>Contracten en leveranciers geoptimaliseerd, zodanig dat contracten en leveranciers zijn getoetst en geëvalueerd en verbetermogelijkheden zijn gesignaleerd en doorgevoerd.</w:t>
      </w:r>
      <w:r w:rsidR="004C1864">
        <w:rPr>
          <w:i/>
        </w:rPr>
        <w:t xml:space="preserve"> Er is een bijdrage geleverd aan het verbeteren van het contractmanagementsysteem.</w:t>
      </w:r>
    </w:p>
    <w:p w14:paraId="6D1D5681" w14:textId="77777777" w:rsidR="00D73BF0" w:rsidRDefault="00D73BF0" w:rsidP="00D73BF0"/>
    <w:p w14:paraId="6D1D5682" w14:textId="77777777" w:rsidR="004F69A8" w:rsidRDefault="004C1864" w:rsidP="00FC4E93">
      <w:pPr>
        <w:numPr>
          <w:ilvl w:val="0"/>
          <w:numId w:val="5"/>
        </w:numPr>
      </w:pPr>
      <w:r>
        <w:t>Ondersteuning bieden</w:t>
      </w:r>
    </w:p>
    <w:p w14:paraId="6D1D5683" w14:textId="77777777" w:rsidR="00800DD6" w:rsidRDefault="004C1864" w:rsidP="00800DD6">
      <w:pPr>
        <w:numPr>
          <w:ilvl w:val="0"/>
          <w:numId w:val="3"/>
        </w:numPr>
      </w:pPr>
      <w:r>
        <w:t xml:space="preserve">Richt in, beheert en verbetert </w:t>
      </w:r>
      <w:r w:rsidR="00800DD6">
        <w:t>managementinformatiesystemen</w:t>
      </w:r>
      <w:r>
        <w:t xml:space="preserve"> ten behoeve van het eigen aandachtsgebied</w:t>
      </w:r>
      <w:r w:rsidR="00800DD6">
        <w:t>.</w:t>
      </w:r>
    </w:p>
    <w:p w14:paraId="6D1D5684" w14:textId="77777777" w:rsidR="00800DD6" w:rsidRDefault="004C1864" w:rsidP="00800DD6">
      <w:pPr>
        <w:numPr>
          <w:ilvl w:val="0"/>
          <w:numId w:val="3"/>
        </w:numPr>
      </w:pPr>
      <w:r>
        <w:t>Voert f</w:t>
      </w:r>
      <w:r w:rsidR="00800DD6">
        <w:t xml:space="preserve">inanciële inkoopanalyses </w:t>
      </w:r>
      <w:r>
        <w:t xml:space="preserve">uit </w:t>
      </w:r>
      <w:r w:rsidR="00800DD6">
        <w:t>omtrent inkooppakketten en leveranciers</w:t>
      </w:r>
      <w:r>
        <w:t>,</w:t>
      </w:r>
      <w:r w:rsidR="00800DD6">
        <w:t xml:space="preserve"> te</w:t>
      </w:r>
      <w:r>
        <w:t xml:space="preserve">r ondersteuning van de </w:t>
      </w:r>
      <w:r w:rsidR="004A3C69">
        <w:t>I</w:t>
      </w:r>
      <w:r>
        <w:t>nkoper</w:t>
      </w:r>
      <w:r w:rsidR="00800DD6">
        <w:t>.</w:t>
      </w:r>
    </w:p>
    <w:p w14:paraId="6D1D5685" w14:textId="77777777" w:rsidR="00800DD6" w:rsidRDefault="004C1864" w:rsidP="00800DD6">
      <w:pPr>
        <w:numPr>
          <w:ilvl w:val="0"/>
          <w:numId w:val="3"/>
        </w:numPr>
      </w:pPr>
      <w:r>
        <w:t>Biedt o</w:t>
      </w:r>
      <w:r w:rsidR="00800DD6">
        <w:t xml:space="preserve">ndersteuning </w:t>
      </w:r>
      <w:r>
        <w:t xml:space="preserve">bij </w:t>
      </w:r>
      <w:r w:rsidR="00800DD6">
        <w:t xml:space="preserve">specifieke, ad hoc analyses, </w:t>
      </w:r>
      <w:r>
        <w:t>zo</w:t>
      </w:r>
      <w:r w:rsidR="00800DD6">
        <w:t xml:space="preserve">als </w:t>
      </w:r>
      <w:r>
        <w:t xml:space="preserve">de </w:t>
      </w:r>
      <w:r w:rsidR="00800DD6">
        <w:t xml:space="preserve">bepaling </w:t>
      </w:r>
      <w:r>
        <w:t>va</w:t>
      </w:r>
      <w:r w:rsidR="003326D6">
        <w:t>n</w:t>
      </w:r>
      <w:r>
        <w:t xml:space="preserve"> </w:t>
      </w:r>
      <w:r w:rsidR="00800DD6">
        <w:t>volume</w:t>
      </w:r>
      <w:r>
        <w:t>kortingen, leveranciersanalyses en</w:t>
      </w:r>
      <w:r w:rsidR="00800DD6">
        <w:t xml:space="preserve"> benutt</w:t>
      </w:r>
      <w:r w:rsidR="0099194F">
        <w:t>ing van contracten met voorkeur</w:t>
      </w:r>
      <w:r w:rsidR="00800DD6">
        <w:t>leveranciers.</w:t>
      </w:r>
    </w:p>
    <w:p w14:paraId="6D1D5686" w14:textId="77777777" w:rsidR="004F69A8" w:rsidRDefault="004C1864" w:rsidP="00800DD6">
      <w:pPr>
        <w:numPr>
          <w:ilvl w:val="0"/>
          <w:numId w:val="3"/>
        </w:numPr>
      </w:pPr>
      <w:r>
        <w:t>Biedt o</w:t>
      </w:r>
      <w:r w:rsidR="00800DD6">
        <w:t xml:space="preserve">ndersteuning </w:t>
      </w:r>
      <w:r>
        <w:t xml:space="preserve">bij </w:t>
      </w:r>
      <w:r w:rsidR="00800DD6">
        <w:t>uitbestedingsbeslissingen (make-or-</w:t>
      </w:r>
      <w:proofErr w:type="spellStart"/>
      <w:r w:rsidR="00800DD6">
        <w:t>buy</w:t>
      </w:r>
      <w:proofErr w:type="spellEnd"/>
      <w:r w:rsidR="00800DD6">
        <w:t xml:space="preserve">), </w:t>
      </w:r>
      <w:r>
        <w:t xml:space="preserve">rekent </w:t>
      </w:r>
      <w:r w:rsidR="00800DD6">
        <w:t>alternatieven</w:t>
      </w:r>
      <w:r>
        <w:t xml:space="preserve"> door</w:t>
      </w:r>
      <w:r w:rsidR="00800DD6">
        <w:t xml:space="preserve">, </w:t>
      </w:r>
      <w:r>
        <w:t>maakt een objectieve vergelijking en onderzoekt de</w:t>
      </w:r>
      <w:r w:rsidR="00800DD6">
        <w:t xml:space="preserve"> haalbaarheid.</w:t>
      </w:r>
    </w:p>
    <w:p w14:paraId="6D1D5687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4C1864">
        <w:rPr>
          <w:i/>
        </w:rPr>
        <w:t>Ondersteuning geboden, zodanig dat managementinformatiesystemen zijn geoptimaliseerd, analyses zijn uitgevoerd en een bijdrage is geleverd aan het doen van analyses en het nemen van uitbestedingsbeslissingen.</w:t>
      </w:r>
    </w:p>
    <w:p w14:paraId="6D1D5688" w14:textId="77777777" w:rsidR="00D73BF0" w:rsidRDefault="00D73BF0" w:rsidP="00D73BF0"/>
    <w:p w14:paraId="6D1D5689" w14:textId="77777777" w:rsidR="00170C1F" w:rsidRDefault="00170C1F" w:rsidP="00D73BF0"/>
    <w:p w14:paraId="6D1D568A" w14:textId="77777777" w:rsidR="00D73BF0" w:rsidRDefault="00D73BF0" w:rsidP="00D73BF0">
      <w:r>
        <w:t xml:space="preserve">5) </w:t>
      </w:r>
      <w:r w:rsidR="00170C1F">
        <w:t>PROFIEL VAN DE FUNCTIE</w:t>
      </w:r>
    </w:p>
    <w:p w14:paraId="6D1D568B" w14:textId="77777777" w:rsidR="00D73BF0" w:rsidRPr="00170C1F" w:rsidRDefault="00170C1F" w:rsidP="00D73BF0">
      <w:pPr>
        <w:rPr>
          <w:i/>
        </w:rPr>
      </w:pPr>
      <w:r>
        <w:rPr>
          <w:i/>
        </w:rPr>
        <w:t>Kennis</w:t>
      </w:r>
    </w:p>
    <w:p w14:paraId="6D1D568C" w14:textId="77777777" w:rsidR="00D73BF0" w:rsidRDefault="00800DD6" w:rsidP="00D73BF0">
      <w:pPr>
        <w:numPr>
          <w:ilvl w:val="0"/>
          <w:numId w:val="1"/>
        </w:numPr>
      </w:pPr>
      <w:r>
        <w:t>H</w:t>
      </w:r>
      <w:r w:rsidR="0099194F">
        <w:t>bo</w:t>
      </w:r>
      <w:r w:rsidR="009625D2">
        <w:t>+</w:t>
      </w:r>
      <w:r w:rsidR="00170C1F">
        <w:t xml:space="preserve"> </w:t>
      </w:r>
      <w:r w:rsidR="00D73BF0">
        <w:t>werk- en den</w:t>
      </w:r>
      <w:r w:rsidR="000B2409">
        <w:t>kniveau.</w:t>
      </w:r>
    </w:p>
    <w:p w14:paraId="6D1D568D" w14:textId="77777777" w:rsidR="005918C2" w:rsidRDefault="005918C2" w:rsidP="00D73BF0">
      <w:pPr>
        <w:numPr>
          <w:ilvl w:val="0"/>
          <w:numId w:val="1"/>
        </w:numPr>
      </w:pPr>
      <w:r>
        <w:t>Kennis van de theorie en praktijk van contract- en leveranciersmanagement.</w:t>
      </w:r>
    </w:p>
    <w:p w14:paraId="6D1D568E" w14:textId="77777777" w:rsidR="005918C2" w:rsidRDefault="005918C2" w:rsidP="00D73BF0">
      <w:pPr>
        <w:numPr>
          <w:ilvl w:val="0"/>
          <w:numId w:val="1"/>
        </w:numPr>
      </w:pPr>
      <w:r>
        <w:t>Kennis van relevante geautomatiseerde systemen.</w:t>
      </w:r>
    </w:p>
    <w:p w14:paraId="6D1D568F" w14:textId="77777777" w:rsidR="00D73BF0" w:rsidRDefault="00D73BF0" w:rsidP="00D73BF0"/>
    <w:p w14:paraId="6D1D5690" w14:textId="77777777" w:rsidR="00D73BF0" w:rsidRPr="00170C1F" w:rsidRDefault="00FC4E93" w:rsidP="00D73BF0">
      <w:pPr>
        <w:rPr>
          <w:i/>
        </w:rPr>
      </w:pPr>
      <w:r>
        <w:rPr>
          <w:i/>
        </w:rPr>
        <w:t>Vaardigheden</w:t>
      </w:r>
    </w:p>
    <w:p w14:paraId="6D1D5691" w14:textId="77777777" w:rsidR="005918C2" w:rsidRDefault="005918C2" w:rsidP="005918C2">
      <w:pPr>
        <w:numPr>
          <w:ilvl w:val="0"/>
          <w:numId w:val="1"/>
        </w:numPr>
      </w:pPr>
      <w:r>
        <w:t>Analytisch vermogen voor het maken van risicoanalyses.</w:t>
      </w:r>
    </w:p>
    <w:p w14:paraId="6D1D5692" w14:textId="77777777" w:rsidR="005918C2" w:rsidRDefault="005918C2" w:rsidP="005918C2">
      <w:pPr>
        <w:numPr>
          <w:ilvl w:val="0"/>
          <w:numId w:val="1"/>
        </w:numPr>
      </w:pPr>
      <w:r>
        <w:t xml:space="preserve">Ervaring in het afspreken en opstellen van contracten, dienstverleningsovereenkomsten en werkprocedures. </w:t>
      </w:r>
    </w:p>
    <w:p w14:paraId="6D1D5693" w14:textId="77777777" w:rsidR="005918C2" w:rsidRDefault="005918C2" w:rsidP="005918C2">
      <w:pPr>
        <w:numPr>
          <w:ilvl w:val="0"/>
          <w:numId w:val="1"/>
        </w:numPr>
      </w:pPr>
      <w:r>
        <w:t>Ervaring met complexe analyses en rekenmodellen.</w:t>
      </w:r>
    </w:p>
    <w:p w14:paraId="6D1D5694" w14:textId="77777777" w:rsidR="00D73BF0" w:rsidRDefault="005918C2" w:rsidP="005918C2">
      <w:pPr>
        <w:numPr>
          <w:ilvl w:val="0"/>
          <w:numId w:val="1"/>
        </w:numPr>
      </w:pPr>
      <w:r>
        <w:t>Ervaring in projectmatig werken, zowel als projectleider als -medewerker.</w:t>
      </w:r>
    </w:p>
    <w:p w14:paraId="6D1D5695" w14:textId="77777777" w:rsidR="00170C1F" w:rsidRDefault="005918C2" w:rsidP="00D73BF0">
      <w:pPr>
        <w:numPr>
          <w:ilvl w:val="0"/>
          <w:numId w:val="1"/>
        </w:numPr>
      </w:pPr>
      <w:r>
        <w:t>Mondelinge en schriftelijke uitdrukkingsvaardigheden voor het onderhouden van in- en externe contacten.</w:t>
      </w:r>
    </w:p>
    <w:p w14:paraId="6D1D5696" w14:textId="77777777" w:rsidR="009625D2" w:rsidRDefault="009625D2" w:rsidP="00D73BF0">
      <w:pPr>
        <w:numPr>
          <w:ilvl w:val="0"/>
          <w:numId w:val="1"/>
        </w:numPr>
      </w:pPr>
      <w:r>
        <w:t>Integriteit voor de omgang met leveranciers.</w:t>
      </w:r>
    </w:p>
    <w:p w14:paraId="6D1D5697" w14:textId="77777777" w:rsidR="00170C1F" w:rsidRDefault="00170C1F" w:rsidP="00170C1F"/>
    <w:sectPr w:rsidR="00170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2900219">
    <w:abstractNumId w:val="0"/>
  </w:num>
  <w:num w:numId="2" w16cid:durableId="218631752">
    <w:abstractNumId w:val="1"/>
  </w:num>
  <w:num w:numId="3" w16cid:durableId="802698911">
    <w:abstractNumId w:val="3"/>
  </w:num>
  <w:num w:numId="4" w16cid:durableId="731193557">
    <w:abstractNumId w:val="2"/>
  </w:num>
  <w:num w:numId="5" w16cid:durableId="1093668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78"/>
    <w:rsid w:val="00052471"/>
    <w:rsid w:val="00062C40"/>
    <w:rsid w:val="00073178"/>
    <w:rsid w:val="000B05BE"/>
    <w:rsid w:val="000B2409"/>
    <w:rsid w:val="000B43EF"/>
    <w:rsid w:val="000B5372"/>
    <w:rsid w:val="000B7CAF"/>
    <w:rsid w:val="00105FF5"/>
    <w:rsid w:val="0011553D"/>
    <w:rsid w:val="00116E5A"/>
    <w:rsid w:val="0013403C"/>
    <w:rsid w:val="00136CB6"/>
    <w:rsid w:val="00166096"/>
    <w:rsid w:val="00167B44"/>
    <w:rsid w:val="00170C1F"/>
    <w:rsid w:val="00180F54"/>
    <w:rsid w:val="00184439"/>
    <w:rsid w:val="00197FC9"/>
    <w:rsid w:val="001B6963"/>
    <w:rsid w:val="001C7374"/>
    <w:rsid w:val="001D0018"/>
    <w:rsid w:val="001D121A"/>
    <w:rsid w:val="0022212F"/>
    <w:rsid w:val="00222CA9"/>
    <w:rsid w:val="0024090F"/>
    <w:rsid w:val="0027689C"/>
    <w:rsid w:val="00280C36"/>
    <w:rsid w:val="00285655"/>
    <w:rsid w:val="002A673C"/>
    <w:rsid w:val="002B7DB2"/>
    <w:rsid w:val="002C11FF"/>
    <w:rsid w:val="002C4EE4"/>
    <w:rsid w:val="002C6304"/>
    <w:rsid w:val="002D1AF6"/>
    <w:rsid w:val="002D1CEA"/>
    <w:rsid w:val="002D55D6"/>
    <w:rsid w:val="002E25EF"/>
    <w:rsid w:val="002F31A5"/>
    <w:rsid w:val="003215B3"/>
    <w:rsid w:val="003326D6"/>
    <w:rsid w:val="003864CF"/>
    <w:rsid w:val="00395D72"/>
    <w:rsid w:val="003B0A26"/>
    <w:rsid w:val="004506E2"/>
    <w:rsid w:val="004600B4"/>
    <w:rsid w:val="00464BAD"/>
    <w:rsid w:val="004715A5"/>
    <w:rsid w:val="00471DD7"/>
    <w:rsid w:val="00474A06"/>
    <w:rsid w:val="00496990"/>
    <w:rsid w:val="004A1A0D"/>
    <w:rsid w:val="004A3C69"/>
    <w:rsid w:val="004B71A4"/>
    <w:rsid w:val="004C1864"/>
    <w:rsid w:val="004C6803"/>
    <w:rsid w:val="004F16BB"/>
    <w:rsid w:val="004F69A8"/>
    <w:rsid w:val="00522F51"/>
    <w:rsid w:val="00553F93"/>
    <w:rsid w:val="005904D5"/>
    <w:rsid w:val="005918C2"/>
    <w:rsid w:val="00591ACC"/>
    <w:rsid w:val="005A5B0F"/>
    <w:rsid w:val="005B40BC"/>
    <w:rsid w:val="005C36E5"/>
    <w:rsid w:val="005C6187"/>
    <w:rsid w:val="005D4F27"/>
    <w:rsid w:val="005F453F"/>
    <w:rsid w:val="00617C85"/>
    <w:rsid w:val="00621762"/>
    <w:rsid w:val="00622660"/>
    <w:rsid w:val="006524C6"/>
    <w:rsid w:val="0067177A"/>
    <w:rsid w:val="0068422A"/>
    <w:rsid w:val="0068465D"/>
    <w:rsid w:val="006A03A9"/>
    <w:rsid w:val="006A3A78"/>
    <w:rsid w:val="006B00DA"/>
    <w:rsid w:val="006B1FDE"/>
    <w:rsid w:val="006B5530"/>
    <w:rsid w:val="006D5AD9"/>
    <w:rsid w:val="006D7F21"/>
    <w:rsid w:val="0072193F"/>
    <w:rsid w:val="0076289C"/>
    <w:rsid w:val="007B454A"/>
    <w:rsid w:val="007B5FAC"/>
    <w:rsid w:val="007C2CDA"/>
    <w:rsid w:val="007D0A00"/>
    <w:rsid w:val="007E7A6B"/>
    <w:rsid w:val="00800DD6"/>
    <w:rsid w:val="008306C1"/>
    <w:rsid w:val="00840818"/>
    <w:rsid w:val="00856FBD"/>
    <w:rsid w:val="00862398"/>
    <w:rsid w:val="008B1570"/>
    <w:rsid w:val="008C0744"/>
    <w:rsid w:val="008E3CF6"/>
    <w:rsid w:val="0092407F"/>
    <w:rsid w:val="009476A6"/>
    <w:rsid w:val="00960045"/>
    <w:rsid w:val="009625D2"/>
    <w:rsid w:val="00974EF9"/>
    <w:rsid w:val="00990827"/>
    <w:rsid w:val="0099194F"/>
    <w:rsid w:val="009C01E2"/>
    <w:rsid w:val="009C4AA7"/>
    <w:rsid w:val="009E45CF"/>
    <w:rsid w:val="00A31789"/>
    <w:rsid w:val="00A43712"/>
    <w:rsid w:val="00A52335"/>
    <w:rsid w:val="00A52957"/>
    <w:rsid w:val="00A55B13"/>
    <w:rsid w:val="00A663F6"/>
    <w:rsid w:val="00A76473"/>
    <w:rsid w:val="00A818BD"/>
    <w:rsid w:val="00A855CB"/>
    <w:rsid w:val="00A97C04"/>
    <w:rsid w:val="00AB0D73"/>
    <w:rsid w:val="00AD345D"/>
    <w:rsid w:val="00AF488E"/>
    <w:rsid w:val="00B159CB"/>
    <w:rsid w:val="00B83E98"/>
    <w:rsid w:val="00BC4D6A"/>
    <w:rsid w:val="00BC7D3F"/>
    <w:rsid w:val="00BD064E"/>
    <w:rsid w:val="00C26C36"/>
    <w:rsid w:val="00C62315"/>
    <w:rsid w:val="00C673BB"/>
    <w:rsid w:val="00CB30A9"/>
    <w:rsid w:val="00D15429"/>
    <w:rsid w:val="00D24091"/>
    <w:rsid w:val="00D5637B"/>
    <w:rsid w:val="00D73BF0"/>
    <w:rsid w:val="00D763D7"/>
    <w:rsid w:val="00D94831"/>
    <w:rsid w:val="00DC5EDD"/>
    <w:rsid w:val="00DD09D2"/>
    <w:rsid w:val="00DD25D9"/>
    <w:rsid w:val="00DD79D7"/>
    <w:rsid w:val="00E43E0A"/>
    <w:rsid w:val="00E76EC1"/>
    <w:rsid w:val="00E83021"/>
    <w:rsid w:val="00E85A25"/>
    <w:rsid w:val="00E9022D"/>
    <w:rsid w:val="00E971B8"/>
    <w:rsid w:val="00EA6C19"/>
    <w:rsid w:val="00ED6F4B"/>
    <w:rsid w:val="00EE4E46"/>
    <w:rsid w:val="00EF7164"/>
    <w:rsid w:val="00F11D96"/>
    <w:rsid w:val="00F17DC6"/>
    <w:rsid w:val="00F17EB2"/>
    <w:rsid w:val="00F36BCC"/>
    <w:rsid w:val="00F60BDE"/>
    <w:rsid w:val="00F73A03"/>
    <w:rsid w:val="00F87FF0"/>
    <w:rsid w:val="00F9362C"/>
    <w:rsid w:val="00F969CE"/>
    <w:rsid w:val="00FB3B30"/>
    <w:rsid w:val="00FC4E93"/>
    <w:rsid w:val="00FC6FD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D5658"/>
  <w15:docId w15:val="{54364C66-ACD2-4BF8-B45C-1EBC93F6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9CA1F238AF0469DB4F4B33D967068" ma:contentTypeVersion="10" ma:contentTypeDescription="Create a new document." ma:contentTypeScope="" ma:versionID="fe26128a05e13614fc8f264b663f5649">
  <xsd:schema xmlns:xsd="http://www.w3.org/2001/XMLSchema" xmlns:xs="http://www.w3.org/2001/XMLSchema" xmlns:p="http://schemas.microsoft.com/office/2006/metadata/properties" xmlns:ns2="875fc28b-1776-46d9-a505-2b625d5b977a" xmlns:ns3="e0f1dd4a-4ab6-4af7-9be0-17878f179747" targetNamespace="http://schemas.microsoft.com/office/2006/metadata/properties" ma:root="true" ma:fieldsID="57b1cbb926e93cc593f8e8568023759d" ns2:_="" ns3:_="">
    <xsd:import namespace="875fc28b-1776-46d9-a505-2b625d5b977a"/>
    <xsd:import namespace="e0f1dd4a-4ab6-4af7-9be0-17878f179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fc28b-1776-46d9-a505-2b625d5b9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1dd4a-4ab6-4af7-9be0-17878f179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C8CDF-28D7-41D3-B028-6047D8683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F5FCA-3BDE-4151-9444-77E3232FA66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0f1dd4a-4ab6-4af7-9be0-17878f179747"/>
    <ds:schemaRef ds:uri="875fc28b-1776-46d9-a505-2b625d5b977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23AEC7-320A-4715-B69A-46F3D7C8A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fc28b-1776-46d9-a505-2b625d5b977a"/>
    <ds:schemaRef ds:uri="e0f1dd4a-4ab6-4af7-9be0-17878f17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4340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Algemene Kenmerken</vt:lpstr>
    </vt:vector>
  </TitlesOfParts>
  <Company>Conclusion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Paul Passchier - Mediafederatie</cp:lastModifiedBy>
  <cp:revision>2</cp:revision>
  <dcterms:created xsi:type="dcterms:W3CDTF">2023-02-15T11:15:00Z</dcterms:created>
  <dcterms:modified xsi:type="dcterms:W3CDTF">2023-02-15T11:15:00Z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0x0101007769CA1F238AF0469DB4F4B33D967068</vt:lpwstr>
  </property>
  <property fmtid="{D5CDD505-2E9C-101B-9397-08002B2CF9AE}" pid="3" name="Order">
    <vt:r8>100</vt:r8>
  </property>
</Properties>
</file>