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7A88" w14:textId="77777777" w:rsidR="00170C1F" w:rsidRPr="00170C1F" w:rsidRDefault="00D15429" w:rsidP="00D73BF0">
      <w:pPr>
        <w:rPr>
          <w:b/>
          <w:sz w:val="24"/>
          <w:szCs w:val="24"/>
        </w:rPr>
      </w:pPr>
      <w:r>
        <w:rPr>
          <w:b/>
          <w:sz w:val="24"/>
          <w:szCs w:val="24"/>
        </w:rPr>
        <w:t>Functiebeschrijving</w:t>
      </w:r>
      <w:r w:rsidR="007411E8">
        <w:rPr>
          <w:b/>
          <w:sz w:val="24"/>
          <w:szCs w:val="24"/>
        </w:rPr>
        <w:t xml:space="preserve"> Medewerker AO/IC</w:t>
      </w:r>
    </w:p>
    <w:p w14:paraId="5808D828" w14:textId="77777777" w:rsidR="00170C1F" w:rsidRPr="00E85A25" w:rsidRDefault="00E85A25" w:rsidP="00D73BF0">
      <w:pPr>
        <w:rPr>
          <w:i/>
        </w:rPr>
      </w:pPr>
      <w:r>
        <w:rPr>
          <w:i/>
        </w:rPr>
        <w:t>Type functie</w:t>
      </w:r>
      <w:r w:rsidRPr="00E85A25">
        <w:rPr>
          <w:i/>
        </w:rPr>
        <w:t>: Referentiefunctie</w:t>
      </w:r>
    </w:p>
    <w:p w14:paraId="672A6659" w14:textId="77777777" w:rsidR="004600B4" w:rsidRPr="0021015E" w:rsidRDefault="004600B4" w:rsidP="004600B4"/>
    <w:p w14:paraId="0A37501D" w14:textId="77777777" w:rsidR="00170C1F" w:rsidRDefault="00170C1F" w:rsidP="00D73BF0"/>
    <w:p w14:paraId="7DAC7545" w14:textId="77777777" w:rsidR="00D73BF0" w:rsidRDefault="00D73BF0" w:rsidP="00D73BF0">
      <w:r>
        <w:t>1) A</w:t>
      </w:r>
      <w:r w:rsidR="00170C1F">
        <w:t>LGEMENE KENMERKEN</w:t>
      </w:r>
    </w:p>
    <w:p w14:paraId="2347C582" w14:textId="77777777" w:rsidR="00170C1F" w:rsidRDefault="00C2233C" w:rsidP="00D73BF0">
      <w:r>
        <w:t xml:space="preserve">De Medewerker AO/IC betreft een functie die gericht is op het vastleggen en beheren van de administratieve organisatie. Hierbij heeft de functie zowel een adviserende als uitvoerende rol ten aanzien van het vakgebied. Daarnaast biedt </w:t>
      </w:r>
      <w:r w:rsidR="00A43EB1">
        <w:t>de functionaris</w:t>
      </w:r>
      <w:r>
        <w:t xml:space="preserve"> nog kwalitatieve ondersteuning bij de planning en control cyclus.</w:t>
      </w:r>
    </w:p>
    <w:p w14:paraId="5DAB6C7B" w14:textId="77777777" w:rsidR="002B7DB2" w:rsidRDefault="002B7DB2" w:rsidP="00D73BF0"/>
    <w:p w14:paraId="02EB378F" w14:textId="77777777" w:rsidR="00170C1F" w:rsidRDefault="00170C1F" w:rsidP="00D73BF0"/>
    <w:p w14:paraId="1A21938A" w14:textId="77777777" w:rsidR="00D73BF0" w:rsidRDefault="00D73BF0" w:rsidP="00D73BF0">
      <w:r>
        <w:t xml:space="preserve">2) </w:t>
      </w:r>
      <w:r w:rsidR="00170C1F">
        <w:t>DOEL VAN DE FUNCTIE</w:t>
      </w:r>
      <w:r>
        <w:t xml:space="preserve"> </w:t>
      </w:r>
    </w:p>
    <w:p w14:paraId="1E179F9F" w14:textId="77777777" w:rsidR="00D73BF0" w:rsidRDefault="00187B4F" w:rsidP="00D73BF0">
      <w:r>
        <w:t>Het voeren van de administratieve organisatie en het verrichten van de interne controle.</w:t>
      </w:r>
    </w:p>
    <w:p w14:paraId="6A05A809" w14:textId="77777777" w:rsidR="00170C1F" w:rsidRDefault="00170C1F" w:rsidP="00D73BF0"/>
    <w:p w14:paraId="5A39BBE3" w14:textId="77777777" w:rsidR="00170C1F" w:rsidRDefault="00170C1F" w:rsidP="00D73BF0"/>
    <w:p w14:paraId="7E5772B3" w14:textId="77777777" w:rsidR="00D73BF0" w:rsidRDefault="00D73BF0" w:rsidP="00D73BF0">
      <w:r>
        <w:t xml:space="preserve">3) </w:t>
      </w:r>
      <w:r w:rsidR="00170C1F">
        <w:t>ORGANISATORISCHE POSITIE</w:t>
      </w:r>
    </w:p>
    <w:p w14:paraId="272A492B" w14:textId="77777777" w:rsidR="004F69A8" w:rsidRDefault="00D73BF0" w:rsidP="00D73BF0">
      <w:r>
        <w:t xml:space="preserve">De </w:t>
      </w:r>
      <w:r w:rsidR="007411E8" w:rsidRPr="007411E8">
        <w:t xml:space="preserve">Medewerker AO/IC </w:t>
      </w:r>
      <w:r>
        <w:t>ressorteert hiërarchisch onder de leidinggevende van de afdeling waarbinne</w:t>
      </w:r>
      <w:r w:rsidR="004F69A8">
        <w:t>n de functie is gepositioneerd.</w:t>
      </w:r>
    </w:p>
    <w:p w14:paraId="00897419" w14:textId="77777777" w:rsidR="00D73BF0" w:rsidRDefault="00D73BF0" w:rsidP="00D73BF0">
      <w:r>
        <w:t xml:space="preserve">De </w:t>
      </w:r>
      <w:r w:rsidR="007411E8" w:rsidRPr="007411E8">
        <w:t xml:space="preserve">Medewerker AO/IC </w:t>
      </w:r>
      <w:r>
        <w:t xml:space="preserve">geeft </w:t>
      </w:r>
      <w:r w:rsidR="007411E8">
        <w:t xml:space="preserve">zelf </w:t>
      </w:r>
      <w:r w:rsidR="004F69A8">
        <w:t>geen</w:t>
      </w:r>
      <w:r>
        <w:t xml:space="preserve"> leiding</w:t>
      </w:r>
      <w:r w:rsidR="00FB3B30">
        <w:t>.</w:t>
      </w:r>
    </w:p>
    <w:p w14:paraId="41C8F396" w14:textId="77777777" w:rsidR="00170C1F" w:rsidRDefault="00170C1F" w:rsidP="00D73BF0"/>
    <w:p w14:paraId="72A3D3EC" w14:textId="77777777" w:rsidR="00170C1F" w:rsidRDefault="00170C1F" w:rsidP="00D73BF0"/>
    <w:p w14:paraId="6BA03107" w14:textId="77777777" w:rsidR="00D73BF0" w:rsidRDefault="00D73BF0" w:rsidP="00D73BF0">
      <w:r>
        <w:t xml:space="preserve">4) </w:t>
      </w:r>
      <w:r w:rsidR="00170C1F">
        <w:t>RESULTAATGEBIEDEN</w:t>
      </w:r>
    </w:p>
    <w:p w14:paraId="6326EC52" w14:textId="77777777" w:rsidR="00D73BF0" w:rsidRDefault="00187B4F" w:rsidP="007411E8">
      <w:pPr>
        <w:numPr>
          <w:ilvl w:val="0"/>
          <w:numId w:val="5"/>
        </w:numPr>
      </w:pPr>
      <w:r>
        <w:t>A</w:t>
      </w:r>
      <w:r w:rsidR="007411E8" w:rsidRPr="007411E8">
        <w:t>dministratieve organisatie</w:t>
      </w:r>
      <w:r w:rsidRPr="00187B4F">
        <w:t xml:space="preserve"> </w:t>
      </w:r>
      <w:r>
        <w:t>v</w:t>
      </w:r>
      <w:r w:rsidRPr="007411E8">
        <w:t>astleggen en beheren</w:t>
      </w:r>
    </w:p>
    <w:p w14:paraId="5E3430FC" w14:textId="77777777" w:rsidR="007411E8" w:rsidRDefault="00187B4F" w:rsidP="007411E8">
      <w:pPr>
        <w:numPr>
          <w:ilvl w:val="0"/>
          <w:numId w:val="3"/>
        </w:numPr>
      </w:pPr>
      <w:r>
        <w:t>I</w:t>
      </w:r>
      <w:r w:rsidR="007411E8">
        <w:t>nventariseert alle relevante administratieve processen, procedures en richtlijnen</w:t>
      </w:r>
      <w:r w:rsidR="00037304">
        <w:t xml:space="preserve"> en de bijbehorende documentatie</w:t>
      </w:r>
      <w:r>
        <w:t>.</w:t>
      </w:r>
    </w:p>
    <w:p w14:paraId="16E2148B" w14:textId="77777777" w:rsidR="007411E8" w:rsidRDefault="00187B4F" w:rsidP="007411E8">
      <w:pPr>
        <w:numPr>
          <w:ilvl w:val="0"/>
          <w:numId w:val="3"/>
        </w:numPr>
      </w:pPr>
      <w:r>
        <w:t>Z</w:t>
      </w:r>
      <w:r w:rsidR="007411E8">
        <w:t xml:space="preserve">orgt ervoor dat deze administratieve processen, procedures en richtlijnen </w:t>
      </w:r>
      <w:r>
        <w:t>op elkaar aansluiten.</w:t>
      </w:r>
    </w:p>
    <w:p w14:paraId="2E1141C8" w14:textId="77777777" w:rsidR="007411E8" w:rsidRDefault="00187B4F" w:rsidP="007411E8">
      <w:pPr>
        <w:numPr>
          <w:ilvl w:val="0"/>
          <w:numId w:val="3"/>
        </w:numPr>
      </w:pPr>
      <w:r>
        <w:t>O</w:t>
      </w:r>
      <w:r w:rsidR="007411E8">
        <w:t>verl</w:t>
      </w:r>
      <w:r w:rsidR="00037304">
        <w:t>egt met (financiële) management</w:t>
      </w:r>
      <w:r w:rsidR="007411E8">
        <w:t>verantwoordelijken over hoe en wat vastgelegd dient te worden</w:t>
      </w:r>
      <w:r>
        <w:t>.</w:t>
      </w:r>
    </w:p>
    <w:p w14:paraId="49F13760" w14:textId="77777777" w:rsidR="007411E8" w:rsidRDefault="00187B4F" w:rsidP="007411E8">
      <w:pPr>
        <w:numPr>
          <w:ilvl w:val="0"/>
          <w:numId w:val="3"/>
        </w:numPr>
      </w:pPr>
      <w:r>
        <w:t>B</w:t>
      </w:r>
      <w:r w:rsidR="007411E8">
        <w:t>eschrijft administratieve processen, procedures en richtlijnen</w:t>
      </w:r>
      <w:r w:rsidR="003336A9">
        <w:t xml:space="preserve"> en legt deze voor aan betrokkenen</w:t>
      </w:r>
      <w:r>
        <w:t>.</w:t>
      </w:r>
    </w:p>
    <w:p w14:paraId="2B85D9C7" w14:textId="77777777" w:rsidR="007411E8" w:rsidRDefault="00187B4F" w:rsidP="007411E8">
      <w:pPr>
        <w:numPr>
          <w:ilvl w:val="0"/>
          <w:numId w:val="3"/>
        </w:numPr>
      </w:pPr>
      <w:r>
        <w:t>T</w:t>
      </w:r>
      <w:r w:rsidR="007411E8">
        <w:t>oetst procedures en richtlijnen aan wettelijke en financiële voorschriften</w:t>
      </w:r>
      <w:r>
        <w:t>.</w:t>
      </w:r>
    </w:p>
    <w:p w14:paraId="0BE3058A" w14:textId="77777777" w:rsidR="007411E8" w:rsidRDefault="00187B4F" w:rsidP="007411E8">
      <w:pPr>
        <w:numPr>
          <w:ilvl w:val="0"/>
          <w:numId w:val="3"/>
        </w:numPr>
      </w:pPr>
      <w:r>
        <w:t>D</w:t>
      </w:r>
      <w:r w:rsidR="007411E8">
        <w:t xml:space="preserve">raagt zorg voor </w:t>
      </w:r>
      <w:r w:rsidR="00037304">
        <w:t xml:space="preserve">de </w:t>
      </w:r>
      <w:r w:rsidR="007411E8">
        <w:t>vastlegging van administratieve processen, procedures en richtlijnen in handboeken</w:t>
      </w:r>
      <w:r>
        <w:t>.</w:t>
      </w:r>
    </w:p>
    <w:p w14:paraId="2CE5DF93" w14:textId="77777777" w:rsidR="000937C8" w:rsidRDefault="000937C8" w:rsidP="007411E8">
      <w:pPr>
        <w:numPr>
          <w:ilvl w:val="0"/>
          <w:numId w:val="3"/>
        </w:numPr>
      </w:pPr>
      <w:r>
        <w:t>Stemt met de verantwoordelijke functionarissen af welke wijzigingen nodig zijn om de handleidingen/ -boeken actueel te houden en verwerkt deze.</w:t>
      </w:r>
    </w:p>
    <w:p w14:paraId="314F5DD6" w14:textId="77777777" w:rsidR="007411E8" w:rsidRDefault="00187B4F" w:rsidP="007411E8">
      <w:pPr>
        <w:numPr>
          <w:ilvl w:val="0"/>
          <w:numId w:val="3"/>
        </w:numPr>
      </w:pPr>
      <w:r>
        <w:t>V</w:t>
      </w:r>
      <w:r w:rsidR="007411E8">
        <w:t>erwerkt veranderingen in de administratieve organisatie</w:t>
      </w:r>
      <w:r>
        <w:t>.</w:t>
      </w:r>
    </w:p>
    <w:p w14:paraId="3AAAA4D3" w14:textId="77777777" w:rsidR="000937C8" w:rsidRDefault="00187B4F" w:rsidP="000937C8">
      <w:pPr>
        <w:numPr>
          <w:ilvl w:val="0"/>
          <w:numId w:val="3"/>
        </w:numPr>
      </w:pPr>
      <w:r>
        <w:t>V</w:t>
      </w:r>
      <w:r w:rsidR="007411E8">
        <w:t>erwerkt en muteert autorisatieschema’s</w:t>
      </w:r>
      <w:r>
        <w:t>.</w:t>
      </w:r>
      <w:r w:rsidR="000937C8" w:rsidRPr="000937C8">
        <w:t xml:space="preserve"> </w:t>
      </w:r>
    </w:p>
    <w:p w14:paraId="073FAD09" w14:textId="77777777" w:rsidR="00D73BF0" w:rsidRPr="004F69A8" w:rsidRDefault="00D73BF0" w:rsidP="00D73BF0">
      <w:pPr>
        <w:rPr>
          <w:i/>
        </w:rPr>
      </w:pPr>
      <w:r w:rsidRPr="004F69A8">
        <w:rPr>
          <w:i/>
        </w:rPr>
        <w:t xml:space="preserve">Resultaat: </w:t>
      </w:r>
      <w:r w:rsidR="00037304">
        <w:rPr>
          <w:i/>
        </w:rPr>
        <w:t xml:space="preserve">Administratieve organisatie vastgelegd en beheerd, zodanig dat </w:t>
      </w:r>
      <w:r w:rsidR="00037304" w:rsidRPr="00037304">
        <w:rPr>
          <w:i/>
        </w:rPr>
        <w:t>administratieve processen, procedures en richtlijnen</w:t>
      </w:r>
      <w:r w:rsidR="00037304">
        <w:rPr>
          <w:i/>
        </w:rPr>
        <w:t xml:space="preserve"> zijn geïnventariseerd, beschreven, vastgelegd en bijgehouden.</w:t>
      </w:r>
    </w:p>
    <w:p w14:paraId="0D0B940D" w14:textId="77777777" w:rsidR="00D73BF0" w:rsidRDefault="00D73BF0" w:rsidP="00D73BF0"/>
    <w:p w14:paraId="6366FCB3" w14:textId="77777777" w:rsidR="004F69A8" w:rsidRDefault="007411E8" w:rsidP="007411E8">
      <w:pPr>
        <w:numPr>
          <w:ilvl w:val="0"/>
          <w:numId w:val="5"/>
        </w:numPr>
      </w:pPr>
      <w:r w:rsidRPr="007411E8">
        <w:t>Adviseren over en afstemmen van de administratieve organisatie</w:t>
      </w:r>
    </w:p>
    <w:p w14:paraId="3B1125A7" w14:textId="77777777" w:rsidR="007411E8" w:rsidRDefault="00037304" w:rsidP="007411E8">
      <w:pPr>
        <w:numPr>
          <w:ilvl w:val="0"/>
          <w:numId w:val="3"/>
        </w:numPr>
      </w:pPr>
      <w:r>
        <w:t>Houdt ontwikkelingen in relevante wet- en regelgeving bij</w:t>
      </w:r>
      <w:r w:rsidR="00187B4F">
        <w:t>.</w:t>
      </w:r>
    </w:p>
    <w:p w14:paraId="5E4EF1B3" w14:textId="77777777" w:rsidR="007411E8" w:rsidRDefault="003336A9" w:rsidP="007411E8">
      <w:pPr>
        <w:numPr>
          <w:ilvl w:val="0"/>
          <w:numId w:val="3"/>
        </w:numPr>
      </w:pPr>
      <w:r>
        <w:t>Geeft gevraagd advies aan</w:t>
      </w:r>
      <w:r w:rsidR="007411E8">
        <w:t xml:space="preserve"> de managers en medewerkers van F&amp;C over de inrichting van de administratieve organisatie</w:t>
      </w:r>
      <w:r w:rsidR="00187B4F">
        <w:t>.</w:t>
      </w:r>
    </w:p>
    <w:p w14:paraId="6218A75A" w14:textId="77777777" w:rsidR="007411E8" w:rsidRDefault="00187B4F" w:rsidP="007411E8">
      <w:pPr>
        <w:numPr>
          <w:ilvl w:val="0"/>
          <w:numId w:val="3"/>
        </w:numPr>
      </w:pPr>
      <w:r>
        <w:t>C</w:t>
      </w:r>
      <w:r w:rsidR="007411E8">
        <w:t>oördineert bij de samenstelling van informatie</w:t>
      </w:r>
      <w:r>
        <w:t>.</w:t>
      </w:r>
    </w:p>
    <w:p w14:paraId="71E0C0A8" w14:textId="77777777" w:rsidR="004F69A8" w:rsidRDefault="00187B4F" w:rsidP="007411E8">
      <w:pPr>
        <w:numPr>
          <w:ilvl w:val="0"/>
          <w:numId w:val="3"/>
        </w:numPr>
      </w:pPr>
      <w:r>
        <w:t>P</w:t>
      </w:r>
      <w:r w:rsidR="007411E8">
        <w:t>articipeert in veranderingstrajecten</w:t>
      </w:r>
      <w:r>
        <w:t>.</w:t>
      </w:r>
    </w:p>
    <w:p w14:paraId="2E43FA7C" w14:textId="77777777" w:rsidR="004F69A8" w:rsidRPr="004F69A8" w:rsidRDefault="004F69A8" w:rsidP="004F69A8">
      <w:pPr>
        <w:rPr>
          <w:i/>
        </w:rPr>
      </w:pPr>
      <w:r w:rsidRPr="004F69A8">
        <w:rPr>
          <w:i/>
        </w:rPr>
        <w:t xml:space="preserve">Resultaat: </w:t>
      </w:r>
      <w:r w:rsidR="00037304">
        <w:rPr>
          <w:i/>
        </w:rPr>
        <w:t xml:space="preserve">Over de administratieve organisatie geadviseerd en afgestemd, zodanig dat relevante ontwikkelingen zijn bijgehouden en tijdig en correct </w:t>
      </w:r>
      <w:r w:rsidR="000274E3">
        <w:rPr>
          <w:i/>
        </w:rPr>
        <w:t xml:space="preserve">is </w:t>
      </w:r>
      <w:r w:rsidR="00037304">
        <w:rPr>
          <w:i/>
        </w:rPr>
        <w:t>gecommuniceerd richting belanghebbenden.</w:t>
      </w:r>
    </w:p>
    <w:p w14:paraId="0E27B00A" w14:textId="77777777" w:rsidR="00D73BF0" w:rsidRDefault="00D73BF0" w:rsidP="00D73BF0"/>
    <w:p w14:paraId="10A60583" w14:textId="77777777" w:rsidR="004F69A8" w:rsidRDefault="007411E8" w:rsidP="00FC4E93">
      <w:pPr>
        <w:numPr>
          <w:ilvl w:val="0"/>
          <w:numId w:val="5"/>
        </w:numPr>
      </w:pPr>
      <w:r>
        <w:t>Interne controle</w:t>
      </w:r>
      <w:r w:rsidR="00187B4F">
        <w:t xml:space="preserve"> uitvoeren</w:t>
      </w:r>
    </w:p>
    <w:p w14:paraId="5DE68F52" w14:textId="77777777" w:rsidR="007411E8" w:rsidRDefault="00037304" w:rsidP="007411E8">
      <w:pPr>
        <w:numPr>
          <w:ilvl w:val="0"/>
          <w:numId w:val="3"/>
        </w:numPr>
      </w:pPr>
      <w:r>
        <w:t>Houdt zich op de hoogte van (veranderingen in)</w:t>
      </w:r>
      <w:r w:rsidR="007411E8">
        <w:t xml:space="preserve"> richtlijnen en voorschriften</w:t>
      </w:r>
      <w:r w:rsidR="00187B4F">
        <w:t>.</w:t>
      </w:r>
    </w:p>
    <w:p w14:paraId="3A46F2B5" w14:textId="77777777" w:rsidR="007411E8" w:rsidRDefault="00187B4F" w:rsidP="007411E8">
      <w:pPr>
        <w:numPr>
          <w:ilvl w:val="0"/>
          <w:numId w:val="3"/>
        </w:numPr>
      </w:pPr>
      <w:r>
        <w:t>G</w:t>
      </w:r>
      <w:r w:rsidR="007411E8">
        <w:t xml:space="preserve">eeft </w:t>
      </w:r>
      <w:r w:rsidR="003336A9">
        <w:t xml:space="preserve">vastgestelde </w:t>
      </w:r>
      <w:r w:rsidR="007411E8">
        <w:t>richtlijnen</w:t>
      </w:r>
      <w:r w:rsidR="003336A9">
        <w:t xml:space="preserve"> aan,</w:t>
      </w:r>
      <w:r w:rsidR="007411E8">
        <w:t xml:space="preserve"> aan in- en externe informatieverstrekkers met betrekking tot de te verstrekken gegevens</w:t>
      </w:r>
      <w:r>
        <w:t>.</w:t>
      </w:r>
    </w:p>
    <w:p w14:paraId="301745EB" w14:textId="77777777" w:rsidR="007411E8" w:rsidRDefault="00187B4F" w:rsidP="007411E8">
      <w:pPr>
        <w:numPr>
          <w:ilvl w:val="0"/>
          <w:numId w:val="3"/>
        </w:numPr>
      </w:pPr>
      <w:r>
        <w:t>B</w:t>
      </w:r>
      <w:r w:rsidR="007411E8">
        <w:t>ewerkt en controleert</w:t>
      </w:r>
      <w:r>
        <w:t xml:space="preserve"> ontvangen gegevens (databases).</w:t>
      </w:r>
    </w:p>
    <w:p w14:paraId="06470C39" w14:textId="77777777" w:rsidR="007411E8" w:rsidRDefault="00187B4F" w:rsidP="007411E8">
      <w:pPr>
        <w:numPr>
          <w:ilvl w:val="0"/>
          <w:numId w:val="3"/>
        </w:numPr>
      </w:pPr>
      <w:r>
        <w:t>S</w:t>
      </w:r>
      <w:r w:rsidR="007411E8">
        <w:t xml:space="preserve">telt controledossiers samen en laat deze </w:t>
      </w:r>
      <w:r w:rsidR="00037304">
        <w:t>controleren</w:t>
      </w:r>
      <w:r>
        <w:t>.</w:t>
      </w:r>
    </w:p>
    <w:p w14:paraId="2243DD50" w14:textId="77777777" w:rsidR="007411E8" w:rsidRDefault="00187B4F" w:rsidP="007411E8">
      <w:pPr>
        <w:numPr>
          <w:ilvl w:val="0"/>
          <w:numId w:val="3"/>
        </w:numPr>
      </w:pPr>
      <w:r>
        <w:lastRenderedPageBreak/>
        <w:t>S</w:t>
      </w:r>
      <w:r w:rsidR="007411E8">
        <w:t>temt bevindingen af met de bron</w:t>
      </w:r>
      <w:r>
        <w:t>.</w:t>
      </w:r>
    </w:p>
    <w:p w14:paraId="346C75D3" w14:textId="77777777" w:rsidR="004F69A8" w:rsidRDefault="00187B4F" w:rsidP="007411E8">
      <w:pPr>
        <w:numPr>
          <w:ilvl w:val="0"/>
          <w:numId w:val="3"/>
        </w:numPr>
      </w:pPr>
      <w:r>
        <w:t>R</w:t>
      </w:r>
      <w:r w:rsidR="007411E8">
        <w:t xml:space="preserve">apporteert conclusies en </w:t>
      </w:r>
      <w:r w:rsidR="00037304">
        <w:t xml:space="preserve">doet </w:t>
      </w:r>
      <w:r w:rsidR="003336A9">
        <w:t>voorstellen</w:t>
      </w:r>
      <w:r w:rsidR="00037304">
        <w:t xml:space="preserve"> aan de hiërarchisch leidinggevende en/ of andere betrokkenen</w:t>
      </w:r>
      <w:r>
        <w:t>.</w:t>
      </w:r>
    </w:p>
    <w:p w14:paraId="4EC12041" w14:textId="77777777" w:rsidR="004F69A8" w:rsidRPr="004F69A8" w:rsidRDefault="004F69A8" w:rsidP="004F69A8">
      <w:pPr>
        <w:rPr>
          <w:i/>
        </w:rPr>
      </w:pPr>
      <w:r w:rsidRPr="004F69A8">
        <w:rPr>
          <w:i/>
        </w:rPr>
        <w:t xml:space="preserve">Resultaat: </w:t>
      </w:r>
      <w:r w:rsidR="00037304">
        <w:rPr>
          <w:i/>
        </w:rPr>
        <w:t xml:space="preserve">Interne controle uitgevoerd, zodanig dat </w:t>
      </w:r>
      <w:r w:rsidR="000937C8">
        <w:rPr>
          <w:i/>
        </w:rPr>
        <w:t>(veranderingen in) richtlijnen en voorschriften zijn bijgehouden en afgestemd en controles conform deze richtlijnen en voorschriften zijn verlopen.</w:t>
      </w:r>
    </w:p>
    <w:p w14:paraId="60061E4C" w14:textId="77777777" w:rsidR="00D73BF0" w:rsidRDefault="00D73BF0" w:rsidP="00D73BF0"/>
    <w:p w14:paraId="2361CC84" w14:textId="77777777" w:rsidR="004F69A8" w:rsidRDefault="007411E8" w:rsidP="007411E8">
      <w:pPr>
        <w:numPr>
          <w:ilvl w:val="0"/>
          <w:numId w:val="5"/>
        </w:numPr>
      </w:pPr>
      <w:r w:rsidRPr="007411E8">
        <w:t>Ondersteun</w:t>
      </w:r>
      <w:r w:rsidR="000937C8">
        <w:t>ing</w:t>
      </w:r>
      <w:r w:rsidRPr="007411E8">
        <w:t xml:space="preserve"> </w:t>
      </w:r>
      <w:r w:rsidR="00187B4F">
        <w:t xml:space="preserve">bieden </w:t>
      </w:r>
      <w:r w:rsidRPr="007411E8">
        <w:t xml:space="preserve">bij </w:t>
      </w:r>
      <w:r w:rsidR="00187B4F">
        <w:t>planning en control</w:t>
      </w:r>
      <w:r w:rsidRPr="007411E8">
        <w:t xml:space="preserve"> cyclus</w:t>
      </w:r>
      <w:r w:rsidR="00187B4F">
        <w:t>.</w:t>
      </w:r>
    </w:p>
    <w:p w14:paraId="17E2C3FA" w14:textId="77777777" w:rsidR="007411E8" w:rsidRDefault="00187B4F" w:rsidP="007411E8">
      <w:pPr>
        <w:numPr>
          <w:ilvl w:val="0"/>
          <w:numId w:val="3"/>
        </w:numPr>
      </w:pPr>
      <w:r>
        <w:t>A</w:t>
      </w:r>
      <w:r w:rsidR="007411E8">
        <w:t>nalyseert rapporteringen</w:t>
      </w:r>
      <w:r>
        <w:t>.</w:t>
      </w:r>
    </w:p>
    <w:p w14:paraId="0C22CC59" w14:textId="77777777" w:rsidR="007411E8" w:rsidRDefault="00187B4F" w:rsidP="007411E8">
      <w:pPr>
        <w:numPr>
          <w:ilvl w:val="0"/>
          <w:numId w:val="3"/>
        </w:numPr>
      </w:pPr>
      <w:r>
        <w:t>D</w:t>
      </w:r>
      <w:r w:rsidR="007411E8">
        <w:t>oet indien gewenst en/</w:t>
      </w:r>
      <w:r w:rsidR="000937C8">
        <w:t xml:space="preserve"> </w:t>
      </w:r>
      <w:r w:rsidR="007411E8">
        <w:t>of noodzakelijk nader onderzoek</w:t>
      </w:r>
      <w:r>
        <w:t>.</w:t>
      </w:r>
    </w:p>
    <w:p w14:paraId="269E5BBC" w14:textId="77777777" w:rsidR="007411E8" w:rsidRDefault="00187B4F" w:rsidP="007411E8">
      <w:pPr>
        <w:numPr>
          <w:ilvl w:val="0"/>
          <w:numId w:val="3"/>
        </w:numPr>
      </w:pPr>
      <w:r>
        <w:t>T</w:t>
      </w:r>
      <w:r w:rsidR="007411E8">
        <w:t>oetst de consistentie van rapporteringen</w:t>
      </w:r>
      <w:r>
        <w:t>.</w:t>
      </w:r>
    </w:p>
    <w:p w14:paraId="457B84DE" w14:textId="77777777" w:rsidR="004F69A8" w:rsidRDefault="00187B4F" w:rsidP="007411E8">
      <w:pPr>
        <w:numPr>
          <w:ilvl w:val="0"/>
          <w:numId w:val="3"/>
        </w:numPr>
      </w:pPr>
      <w:r>
        <w:t>S</w:t>
      </w:r>
      <w:r w:rsidR="007411E8">
        <w:t>ignaleert opmerkelijke zaken</w:t>
      </w:r>
      <w:r w:rsidR="000937C8">
        <w:t xml:space="preserve"> richting hiërarchisch leidinggevende</w:t>
      </w:r>
      <w:r>
        <w:t>.</w:t>
      </w:r>
    </w:p>
    <w:p w14:paraId="0D5A8E45" w14:textId="77777777" w:rsidR="004F69A8" w:rsidRPr="004F69A8" w:rsidRDefault="004F69A8" w:rsidP="004F69A8">
      <w:pPr>
        <w:rPr>
          <w:i/>
        </w:rPr>
      </w:pPr>
      <w:r w:rsidRPr="004F69A8">
        <w:rPr>
          <w:i/>
        </w:rPr>
        <w:t xml:space="preserve">Resultaat: </w:t>
      </w:r>
      <w:r w:rsidR="000937C8">
        <w:rPr>
          <w:i/>
        </w:rPr>
        <w:t>Ondersteuning geboden bij planning en control cyclus, zodanig dat rapporteringen tijdig en correct zijn onderzocht, getoetst en bijzonderheden zijn gesignaleerd.</w:t>
      </w:r>
    </w:p>
    <w:p w14:paraId="44EAFD9C" w14:textId="77777777" w:rsidR="007411E8" w:rsidRDefault="007411E8" w:rsidP="00D73BF0"/>
    <w:p w14:paraId="4B94D5A5" w14:textId="77777777" w:rsidR="007411E8" w:rsidRDefault="007411E8" w:rsidP="00D73BF0"/>
    <w:p w14:paraId="046B2C58" w14:textId="77777777" w:rsidR="00D73BF0" w:rsidRDefault="00D73BF0" w:rsidP="00D73BF0">
      <w:r>
        <w:t xml:space="preserve">5) </w:t>
      </w:r>
      <w:r w:rsidR="00170C1F">
        <w:t>PROFIEL VAN DE FUNCTIE</w:t>
      </w:r>
    </w:p>
    <w:p w14:paraId="2097922C" w14:textId="77777777" w:rsidR="00D73BF0" w:rsidRPr="00170C1F" w:rsidRDefault="00170C1F" w:rsidP="00D73BF0">
      <w:pPr>
        <w:rPr>
          <w:i/>
        </w:rPr>
      </w:pPr>
      <w:r>
        <w:rPr>
          <w:i/>
        </w:rPr>
        <w:t>Kennis</w:t>
      </w:r>
    </w:p>
    <w:p w14:paraId="612DB500" w14:textId="77777777" w:rsidR="00D73BF0" w:rsidRDefault="007411E8" w:rsidP="00D73BF0">
      <w:pPr>
        <w:numPr>
          <w:ilvl w:val="0"/>
          <w:numId w:val="1"/>
        </w:numPr>
      </w:pPr>
      <w:r>
        <w:t>H</w:t>
      </w:r>
      <w:r w:rsidR="000274E3">
        <w:t>bo</w:t>
      </w:r>
      <w:r w:rsidR="00170C1F">
        <w:t xml:space="preserve"> </w:t>
      </w:r>
      <w:r w:rsidR="00D73BF0">
        <w:t>werk- en den</w:t>
      </w:r>
      <w:r w:rsidR="000B2409">
        <w:t>kniveau.</w:t>
      </w:r>
    </w:p>
    <w:p w14:paraId="4299D1C5" w14:textId="77777777" w:rsidR="008F08FC" w:rsidRDefault="008F08FC" w:rsidP="008F08FC">
      <w:pPr>
        <w:numPr>
          <w:ilvl w:val="0"/>
          <w:numId w:val="1"/>
        </w:numPr>
      </w:pPr>
      <w:r w:rsidRPr="008F08FC">
        <w:t>Kennis van accountantsc</w:t>
      </w:r>
      <w:r w:rsidR="000274E3">
        <w:t>ontroles, salarisadministraties en</w:t>
      </w:r>
      <w:r w:rsidRPr="008F08FC">
        <w:t xml:space="preserve"> pensioenen</w:t>
      </w:r>
      <w:r>
        <w:t>.</w:t>
      </w:r>
    </w:p>
    <w:p w14:paraId="41E43667" w14:textId="77777777" w:rsidR="008F08FC" w:rsidRDefault="008F08FC" w:rsidP="008F08FC">
      <w:pPr>
        <w:numPr>
          <w:ilvl w:val="0"/>
          <w:numId w:val="1"/>
        </w:numPr>
      </w:pPr>
      <w:r>
        <w:t xml:space="preserve">Kennis van de </w:t>
      </w:r>
      <w:r w:rsidR="00E46F50">
        <w:t xml:space="preserve">administratieve </w:t>
      </w:r>
      <w:r>
        <w:t>organisatie</w:t>
      </w:r>
      <w:r w:rsidR="00E46F50">
        <w:t>, processen en procedures</w:t>
      </w:r>
      <w:r w:rsidR="00187B4F">
        <w:t>.</w:t>
      </w:r>
    </w:p>
    <w:p w14:paraId="65CD2BF5" w14:textId="77777777" w:rsidR="00170C1F" w:rsidRDefault="00187B4F" w:rsidP="008F08FC">
      <w:pPr>
        <w:numPr>
          <w:ilvl w:val="0"/>
          <w:numId w:val="1"/>
        </w:numPr>
      </w:pPr>
      <w:r>
        <w:t>Kennis van relevante geautomatiseerde systemen.</w:t>
      </w:r>
    </w:p>
    <w:p w14:paraId="3DEEC669" w14:textId="77777777" w:rsidR="00D73BF0" w:rsidRDefault="00D73BF0" w:rsidP="00D73BF0"/>
    <w:p w14:paraId="7AEB564B" w14:textId="77777777" w:rsidR="00D73BF0" w:rsidRPr="00170C1F" w:rsidRDefault="00FC4E93" w:rsidP="00D73BF0">
      <w:pPr>
        <w:rPr>
          <w:i/>
        </w:rPr>
      </w:pPr>
      <w:r>
        <w:rPr>
          <w:i/>
        </w:rPr>
        <w:t>Vaardigheden</w:t>
      </w:r>
    </w:p>
    <w:p w14:paraId="5C3EEB1F" w14:textId="77777777" w:rsidR="00D73BF0" w:rsidRDefault="008F08FC" w:rsidP="00D73BF0">
      <w:pPr>
        <w:numPr>
          <w:ilvl w:val="0"/>
          <w:numId w:val="1"/>
        </w:numPr>
      </w:pPr>
      <w:r>
        <w:t xml:space="preserve">Plan- en organisatievermogen voor het leveren van een bijdrage aan de </w:t>
      </w:r>
      <w:r w:rsidR="000274E3">
        <w:t xml:space="preserve">planning en control </w:t>
      </w:r>
      <w:r>
        <w:t>cyclus.</w:t>
      </w:r>
    </w:p>
    <w:p w14:paraId="26DBF6C0" w14:textId="77777777" w:rsidR="00187B4F" w:rsidRDefault="00187B4F" w:rsidP="00187B4F">
      <w:pPr>
        <w:numPr>
          <w:ilvl w:val="0"/>
          <w:numId w:val="1"/>
        </w:numPr>
      </w:pPr>
      <w:r>
        <w:t>Integriteit voor het verwerken van vertrouwelijke gegevens.</w:t>
      </w:r>
    </w:p>
    <w:p w14:paraId="752480E9" w14:textId="77777777" w:rsidR="00187B4F" w:rsidRDefault="00187B4F" w:rsidP="00187B4F">
      <w:pPr>
        <w:numPr>
          <w:ilvl w:val="0"/>
          <w:numId w:val="1"/>
        </w:numPr>
      </w:pPr>
      <w:r>
        <w:t>Accuratesse voor het op juiste wijze verwerken van een diversiteit aan gegevens.</w:t>
      </w:r>
    </w:p>
    <w:p w14:paraId="0996C2C1" w14:textId="77777777" w:rsidR="00170C1F" w:rsidRDefault="00187B4F" w:rsidP="00187B4F">
      <w:pPr>
        <w:numPr>
          <w:ilvl w:val="0"/>
          <w:numId w:val="1"/>
        </w:numPr>
      </w:pPr>
      <w:r>
        <w:t>Mondelinge en schriftelijke uitdrukkingsvaardigheden voor het onderhouden van diverse in- en externe contacten.</w:t>
      </w:r>
    </w:p>
    <w:p w14:paraId="3656B9AB" w14:textId="77777777" w:rsidR="00170C1F" w:rsidRDefault="00170C1F" w:rsidP="00170C1F"/>
    <w:sectPr w:rsidR="00170C1F">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CFDB2" w14:textId="77777777" w:rsidR="00000000" w:rsidRDefault="00C82A5F">
      <w:r>
        <w:separator/>
      </w:r>
    </w:p>
  </w:endnote>
  <w:endnote w:type="continuationSeparator" w:id="0">
    <w:p w14:paraId="23818FC5" w14:textId="77777777" w:rsidR="00000000" w:rsidRDefault="00C8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69"/>
      <w:gridCol w:w="2769"/>
      <w:gridCol w:w="2769"/>
    </w:tblGrid>
    <w:tr w:rsidR="0E17919C" w14:paraId="209C0693" w14:textId="77777777" w:rsidTr="0E17919C">
      <w:tc>
        <w:tcPr>
          <w:tcW w:w="2769" w:type="dxa"/>
        </w:tcPr>
        <w:p w14:paraId="6BA71158" w14:textId="473C8A19" w:rsidR="0E17919C" w:rsidRDefault="0E17919C" w:rsidP="0E17919C">
          <w:pPr>
            <w:pStyle w:val="Koptekst"/>
            <w:ind w:left="-115"/>
          </w:pPr>
        </w:p>
      </w:tc>
      <w:tc>
        <w:tcPr>
          <w:tcW w:w="2769" w:type="dxa"/>
        </w:tcPr>
        <w:p w14:paraId="6AD5E883" w14:textId="33AFB09A" w:rsidR="0E17919C" w:rsidRDefault="0E17919C" w:rsidP="0E17919C">
          <w:pPr>
            <w:pStyle w:val="Koptekst"/>
            <w:jc w:val="center"/>
          </w:pPr>
        </w:p>
      </w:tc>
      <w:tc>
        <w:tcPr>
          <w:tcW w:w="2769" w:type="dxa"/>
        </w:tcPr>
        <w:p w14:paraId="0AF290EC" w14:textId="0C444233" w:rsidR="0E17919C" w:rsidRDefault="0E17919C" w:rsidP="0E17919C">
          <w:pPr>
            <w:pStyle w:val="Koptekst"/>
            <w:ind w:right="-115"/>
            <w:jc w:val="right"/>
          </w:pPr>
        </w:p>
      </w:tc>
    </w:tr>
  </w:tbl>
  <w:p w14:paraId="1736580E" w14:textId="14A22EC5" w:rsidR="0E17919C" w:rsidRDefault="0E17919C" w:rsidP="0E179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59D2E" w14:textId="77777777" w:rsidR="00000000" w:rsidRDefault="00C82A5F">
      <w:r>
        <w:separator/>
      </w:r>
    </w:p>
  </w:footnote>
  <w:footnote w:type="continuationSeparator" w:id="0">
    <w:p w14:paraId="5B4695EE" w14:textId="77777777" w:rsidR="00000000" w:rsidRDefault="00C82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69"/>
      <w:gridCol w:w="2769"/>
      <w:gridCol w:w="2769"/>
    </w:tblGrid>
    <w:tr w:rsidR="0E17919C" w14:paraId="0B0584C1" w14:textId="77777777" w:rsidTr="0E17919C">
      <w:tc>
        <w:tcPr>
          <w:tcW w:w="2769" w:type="dxa"/>
        </w:tcPr>
        <w:p w14:paraId="779A5782" w14:textId="1CAE6964" w:rsidR="0E17919C" w:rsidRDefault="0E17919C" w:rsidP="0E17919C">
          <w:pPr>
            <w:pStyle w:val="Koptekst"/>
            <w:ind w:left="-115"/>
          </w:pPr>
        </w:p>
      </w:tc>
      <w:tc>
        <w:tcPr>
          <w:tcW w:w="2769" w:type="dxa"/>
        </w:tcPr>
        <w:p w14:paraId="3571A6A9" w14:textId="57A7F6BB" w:rsidR="0E17919C" w:rsidRDefault="0E17919C" w:rsidP="0E17919C">
          <w:pPr>
            <w:pStyle w:val="Koptekst"/>
            <w:jc w:val="center"/>
          </w:pPr>
        </w:p>
      </w:tc>
      <w:tc>
        <w:tcPr>
          <w:tcW w:w="2769" w:type="dxa"/>
        </w:tcPr>
        <w:p w14:paraId="4A5B4711" w14:textId="61C3ADF3" w:rsidR="0E17919C" w:rsidRDefault="0E17919C" w:rsidP="0E17919C">
          <w:pPr>
            <w:pStyle w:val="Koptekst"/>
            <w:ind w:right="-115"/>
            <w:jc w:val="right"/>
          </w:pPr>
        </w:p>
      </w:tc>
    </w:tr>
  </w:tbl>
  <w:p w14:paraId="73643B9F" w14:textId="73A1E1BF" w:rsidR="0E17919C" w:rsidRDefault="0E17919C" w:rsidP="0E1791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3C90"/>
    <w:multiLevelType w:val="hybridMultilevel"/>
    <w:tmpl w:val="2BF603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003FD"/>
    <w:multiLevelType w:val="hybridMultilevel"/>
    <w:tmpl w:val="DAFC77B8"/>
    <w:lvl w:ilvl="0" w:tplc="3C60A470">
      <w:start w:val="1"/>
      <w:numFmt w:val="decimal"/>
      <w:lvlText w:val="%1."/>
      <w:lvlJc w:val="left"/>
      <w:pPr>
        <w:tabs>
          <w:tab w:val="num" w:pos="360"/>
        </w:tabs>
        <w:ind w:left="360" w:hanging="360"/>
      </w:pPr>
      <w:rPr>
        <w:b/>
      </w:rPr>
    </w:lvl>
    <w:lvl w:ilvl="1" w:tplc="EDC40A96">
      <w:start w:val="1"/>
      <w:numFmt w:val="bullet"/>
      <w:lvlText w:val=""/>
      <w:lvlJc w:val="left"/>
      <w:pPr>
        <w:tabs>
          <w:tab w:val="num" w:pos="357"/>
        </w:tabs>
        <w:ind w:left="357" w:hanging="357"/>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49271D8C"/>
    <w:multiLevelType w:val="multilevel"/>
    <w:tmpl w:val="3F38974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F800C77"/>
    <w:multiLevelType w:val="hybridMultilevel"/>
    <w:tmpl w:val="E72628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653127"/>
    <w:multiLevelType w:val="hybridMultilevel"/>
    <w:tmpl w:val="0DF25D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454906417">
    <w:abstractNumId w:val="0"/>
  </w:num>
  <w:num w:numId="2" w16cid:durableId="1232349809">
    <w:abstractNumId w:val="1"/>
  </w:num>
  <w:num w:numId="3" w16cid:durableId="1787575030">
    <w:abstractNumId w:val="3"/>
  </w:num>
  <w:num w:numId="4" w16cid:durableId="677781113">
    <w:abstractNumId w:val="2"/>
  </w:num>
  <w:num w:numId="5" w16cid:durableId="59861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869"/>
    <w:rsid w:val="000274E3"/>
    <w:rsid w:val="00037304"/>
    <w:rsid w:val="00052471"/>
    <w:rsid w:val="00062C40"/>
    <w:rsid w:val="000937C8"/>
    <w:rsid w:val="000B05BE"/>
    <w:rsid w:val="000B2409"/>
    <w:rsid w:val="000B43EF"/>
    <w:rsid w:val="000B5372"/>
    <w:rsid w:val="000B7CAF"/>
    <w:rsid w:val="00105FF5"/>
    <w:rsid w:val="0011553D"/>
    <w:rsid w:val="00116E5A"/>
    <w:rsid w:val="0013403C"/>
    <w:rsid w:val="00136CB6"/>
    <w:rsid w:val="00166096"/>
    <w:rsid w:val="00167B44"/>
    <w:rsid w:val="00170C1F"/>
    <w:rsid w:val="00184439"/>
    <w:rsid w:val="00187B4F"/>
    <w:rsid w:val="00197FC9"/>
    <w:rsid w:val="001B6963"/>
    <w:rsid w:val="001C7374"/>
    <w:rsid w:val="001D0018"/>
    <w:rsid w:val="001D121A"/>
    <w:rsid w:val="0022212F"/>
    <w:rsid w:val="00222CA9"/>
    <w:rsid w:val="0024090F"/>
    <w:rsid w:val="0027689C"/>
    <w:rsid w:val="00280C36"/>
    <w:rsid w:val="00285655"/>
    <w:rsid w:val="002A673C"/>
    <w:rsid w:val="002B7DB2"/>
    <w:rsid w:val="002C11FF"/>
    <w:rsid w:val="002C4EE4"/>
    <w:rsid w:val="002C6304"/>
    <w:rsid w:val="002D1AF6"/>
    <w:rsid w:val="002D1CEA"/>
    <w:rsid w:val="002D55D6"/>
    <w:rsid w:val="003215B3"/>
    <w:rsid w:val="003336A9"/>
    <w:rsid w:val="003864CF"/>
    <w:rsid w:val="00395D72"/>
    <w:rsid w:val="003B0A26"/>
    <w:rsid w:val="004506E2"/>
    <w:rsid w:val="004600B4"/>
    <w:rsid w:val="00464BAD"/>
    <w:rsid w:val="004715A5"/>
    <w:rsid w:val="00471DD7"/>
    <w:rsid w:val="00474A06"/>
    <w:rsid w:val="00496990"/>
    <w:rsid w:val="004A1A0D"/>
    <w:rsid w:val="004C6803"/>
    <w:rsid w:val="004F16BB"/>
    <w:rsid w:val="004F69A8"/>
    <w:rsid w:val="00522F51"/>
    <w:rsid w:val="00553F93"/>
    <w:rsid w:val="005904D5"/>
    <w:rsid w:val="00591ACC"/>
    <w:rsid w:val="005A5B0F"/>
    <w:rsid w:val="005B40BC"/>
    <w:rsid w:val="005C36E5"/>
    <w:rsid w:val="005C6187"/>
    <w:rsid w:val="005D4F27"/>
    <w:rsid w:val="005F453F"/>
    <w:rsid w:val="00617C85"/>
    <w:rsid w:val="00621762"/>
    <w:rsid w:val="00622660"/>
    <w:rsid w:val="006524C6"/>
    <w:rsid w:val="0067177A"/>
    <w:rsid w:val="0068422A"/>
    <w:rsid w:val="0068465D"/>
    <w:rsid w:val="006A03A9"/>
    <w:rsid w:val="006B00DA"/>
    <w:rsid w:val="006B1FDE"/>
    <w:rsid w:val="006B5530"/>
    <w:rsid w:val="006D5AD9"/>
    <w:rsid w:val="006D7F21"/>
    <w:rsid w:val="0072193F"/>
    <w:rsid w:val="007411E8"/>
    <w:rsid w:val="0076289C"/>
    <w:rsid w:val="007B454A"/>
    <w:rsid w:val="007B5FAC"/>
    <w:rsid w:val="007C2CDA"/>
    <w:rsid w:val="007D0A00"/>
    <w:rsid w:val="007E7A6B"/>
    <w:rsid w:val="008306C1"/>
    <w:rsid w:val="00840818"/>
    <w:rsid w:val="00856FBD"/>
    <w:rsid w:val="00862398"/>
    <w:rsid w:val="008B1570"/>
    <w:rsid w:val="008C0744"/>
    <w:rsid w:val="008E3CF6"/>
    <w:rsid w:val="008F08FC"/>
    <w:rsid w:val="0092407F"/>
    <w:rsid w:val="00934C20"/>
    <w:rsid w:val="009476A6"/>
    <w:rsid w:val="00960045"/>
    <w:rsid w:val="009C01E2"/>
    <w:rsid w:val="009C4AA7"/>
    <w:rsid w:val="009E45CF"/>
    <w:rsid w:val="00A31789"/>
    <w:rsid w:val="00A43712"/>
    <w:rsid w:val="00A43EB1"/>
    <w:rsid w:val="00A52335"/>
    <w:rsid w:val="00A52957"/>
    <w:rsid w:val="00A55B13"/>
    <w:rsid w:val="00A663F6"/>
    <w:rsid w:val="00A76473"/>
    <w:rsid w:val="00A818BD"/>
    <w:rsid w:val="00A855CB"/>
    <w:rsid w:val="00A97C04"/>
    <w:rsid w:val="00AB0D73"/>
    <w:rsid w:val="00AD345D"/>
    <w:rsid w:val="00AF488E"/>
    <w:rsid w:val="00B159CB"/>
    <w:rsid w:val="00B83E98"/>
    <w:rsid w:val="00BC4D6A"/>
    <w:rsid w:val="00BC7D3F"/>
    <w:rsid w:val="00BD064E"/>
    <w:rsid w:val="00C2233C"/>
    <w:rsid w:val="00C26C36"/>
    <w:rsid w:val="00C62315"/>
    <w:rsid w:val="00C673BB"/>
    <w:rsid w:val="00C82A5F"/>
    <w:rsid w:val="00CB30A9"/>
    <w:rsid w:val="00D15429"/>
    <w:rsid w:val="00D24091"/>
    <w:rsid w:val="00D5637B"/>
    <w:rsid w:val="00D73BF0"/>
    <w:rsid w:val="00D763D7"/>
    <w:rsid w:val="00D94831"/>
    <w:rsid w:val="00DC5EDD"/>
    <w:rsid w:val="00DC7869"/>
    <w:rsid w:val="00DD09D2"/>
    <w:rsid w:val="00DD25D9"/>
    <w:rsid w:val="00DD79D7"/>
    <w:rsid w:val="00E46F50"/>
    <w:rsid w:val="00E76EC1"/>
    <w:rsid w:val="00E85A25"/>
    <w:rsid w:val="00EA6C19"/>
    <w:rsid w:val="00ED6F4B"/>
    <w:rsid w:val="00EE4E46"/>
    <w:rsid w:val="00EF7164"/>
    <w:rsid w:val="00F11D96"/>
    <w:rsid w:val="00F17DC6"/>
    <w:rsid w:val="00F17EB2"/>
    <w:rsid w:val="00F36BCC"/>
    <w:rsid w:val="00F60BDE"/>
    <w:rsid w:val="00F73A03"/>
    <w:rsid w:val="00F969CE"/>
    <w:rsid w:val="00FB3B30"/>
    <w:rsid w:val="00FC4E93"/>
    <w:rsid w:val="00FC6FD1"/>
    <w:rsid w:val="00FE2302"/>
    <w:rsid w:val="0E1791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B5F44"/>
  <w15:docId w15:val="{EE05724A-8954-4C7C-8E5A-A3B78B4B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F69A8"/>
    <w:rPr>
      <w:rFonts w:ascii="Calibri" w:hAnsi="Calibri" w:cs="Tahoma"/>
      <w:lang w:eastAsia="en-US"/>
    </w:rPr>
  </w:style>
  <w:style w:type="paragraph" w:styleId="Kop1">
    <w:name w:val="heading 1"/>
    <w:basedOn w:val="Standaard"/>
    <w:next w:val="Standaard"/>
    <w:qFormat/>
    <w:rsid w:val="00167B44"/>
    <w:pPr>
      <w:keepNext/>
      <w:spacing w:before="240" w:after="60"/>
      <w:outlineLvl w:val="0"/>
    </w:pPr>
    <w:rPr>
      <w:rFonts w:cs="Arial"/>
      <w:b/>
      <w:bCs/>
      <w:kern w:val="32"/>
      <w:sz w:val="32"/>
      <w:szCs w:val="32"/>
      <w:lang w:val="en-GB"/>
    </w:rPr>
  </w:style>
  <w:style w:type="paragraph" w:styleId="Kop2">
    <w:name w:val="heading 2"/>
    <w:basedOn w:val="Standaard"/>
    <w:next w:val="Standaard"/>
    <w:qFormat/>
    <w:rsid w:val="00167B44"/>
    <w:pPr>
      <w:keepNext/>
      <w:tabs>
        <w:tab w:val="left" w:pos="720"/>
      </w:tabs>
      <w:spacing w:before="240" w:after="60"/>
      <w:outlineLvl w:val="1"/>
    </w:pPr>
    <w:rPr>
      <w:rFonts w:cs="Arial"/>
      <w:b/>
      <w:bCs/>
      <w:i/>
      <w:iCs/>
      <w:sz w:val="28"/>
      <w:szCs w:val="28"/>
    </w:rPr>
  </w:style>
  <w:style w:type="paragraph" w:styleId="Kop3">
    <w:name w:val="heading 3"/>
    <w:basedOn w:val="Standaard"/>
    <w:next w:val="Standaard"/>
    <w:qFormat/>
    <w:rsid w:val="00167B44"/>
    <w:pPr>
      <w:keepNext/>
      <w:spacing w:before="240" w:after="60"/>
      <w:outlineLvl w:val="2"/>
    </w:pPr>
    <w:rPr>
      <w:rFonts w:cs="Arial"/>
      <w:b/>
      <w:bCs/>
      <w:sz w:val="26"/>
      <w:szCs w:val="26"/>
      <w:lang w:val="en-GB"/>
    </w:rPr>
  </w:style>
  <w:style w:type="paragraph" w:styleId="Kop4">
    <w:name w:val="heading 4"/>
    <w:basedOn w:val="Standaard"/>
    <w:next w:val="Standaard"/>
    <w:qFormat/>
    <w:rsid w:val="00167B44"/>
    <w:pPr>
      <w:keepNext/>
      <w:spacing w:before="240" w:after="60"/>
      <w:outlineLvl w:val="3"/>
    </w:pPr>
    <w:rPr>
      <w:rFonts w:cs="Times New Roman"/>
      <w:b/>
      <w:bCs/>
      <w:sz w:val="24"/>
      <w:szCs w:val="28"/>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70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411E8"/>
    <w:pPr>
      <w:ind w:left="720"/>
      <w:contextualSpacing/>
    </w:p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69CA1F238AF0469DB4F4B33D967068" ma:contentTypeVersion="10" ma:contentTypeDescription="Create a new document." ma:contentTypeScope="" ma:versionID="fe26128a05e13614fc8f264b663f5649">
  <xsd:schema xmlns:xsd="http://www.w3.org/2001/XMLSchema" xmlns:xs="http://www.w3.org/2001/XMLSchema" xmlns:p="http://schemas.microsoft.com/office/2006/metadata/properties" xmlns:ns2="875fc28b-1776-46d9-a505-2b625d5b977a" xmlns:ns3="e0f1dd4a-4ab6-4af7-9be0-17878f179747" targetNamespace="http://schemas.microsoft.com/office/2006/metadata/properties" ma:root="true" ma:fieldsID="57b1cbb926e93cc593f8e8568023759d" ns2:_="" ns3:_="">
    <xsd:import namespace="875fc28b-1776-46d9-a505-2b625d5b977a"/>
    <xsd:import namespace="e0f1dd4a-4ab6-4af7-9be0-17878f1797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fc28b-1776-46d9-a505-2b625d5b9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1dd4a-4ab6-4af7-9be0-17878f1797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D15E5-3F35-4C36-B8AA-7E8FBDA893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0FCB7D-31C3-4F54-9B4B-619D4F32DB58}">
  <ds:schemaRefs>
    <ds:schemaRef ds:uri="http://schemas.microsoft.com/sharepoint/v3/contenttype/forms"/>
  </ds:schemaRefs>
</ds:datastoreItem>
</file>

<file path=customXml/itemProps3.xml><?xml version="1.0" encoding="utf-8"?>
<ds:datastoreItem xmlns:ds="http://schemas.openxmlformats.org/officeDocument/2006/customXml" ds:itemID="{F7FF2170-5AFB-43D5-904B-1FD5BC94A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fc28b-1776-46d9-a505-2b625d5b977a"/>
    <ds:schemaRef ds:uri="e0f1dd4a-4ab6-4af7-9be0-17878f179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3432</Characters>
  <Application>Microsoft Office Word</Application>
  <DocSecurity>4</DocSecurity>
  <Lines>28</Lines>
  <Paragraphs>8</Paragraphs>
  <ScaleCrop>false</ScaleCrop>
  <Company>Conclusion</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Algemene Kenmerken</dc:title>
  <dc:creator>Maartje de Bruijn</dc:creator>
  <cp:lastModifiedBy>Paul Passchier - Mediafederatie</cp:lastModifiedBy>
  <cp:revision>2</cp:revision>
  <dcterms:created xsi:type="dcterms:W3CDTF">2023-02-15T11:13:00Z</dcterms:created>
  <dcterms:modified xsi:type="dcterms:W3CDTF">2023-02-15T11:13:00Z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0x0101007769CA1F238AF0469DB4F4B33D967068</vt:lpwstr>
  </property>
  <property fmtid="{D5CDD505-2E9C-101B-9397-08002B2CF9AE}" pid="3" name="Order">
    <vt:r8>100</vt:r8>
  </property>
</Properties>
</file>